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5E8B" w14:textId="77777777" w:rsidR="00801FA1" w:rsidRPr="005A52F8" w:rsidRDefault="00801FA1" w:rsidP="00801FA1">
      <w:pPr>
        <w:pStyle w:val="Referencia"/>
        <w:spacing w:before="0"/>
        <w:ind w:right="-1"/>
      </w:pPr>
      <w:r w:rsidRPr="005A52F8">
        <w:t>MCR - DOCUMENTO 6</w:t>
      </w:r>
    </w:p>
    <w:p w14:paraId="60E7D66E" w14:textId="77777777" w:rsidR="00801FA1" w:rsidRPr="005A52F8" w:rsidRDefault="00801FA1" w:rsidP="00801FA1">
      <w:pPr>
        <w:pStyle w:val="Referencia"/>
        <w:spacing w:before="0"/>
        <w:ind w:right="-1"/>
        <w:rPr>
          <w:sz w:val="12"/>
        </w:rPr>
      </w:pPr>
    </w:p>
    <w:p w14:paraId="391A354B" w14:textId="77777777" w:rsidR="00801FA1" w:rsidRPr="005A52F8" w:rsidRDefault="00801FA1" w:rsidP="00801FA1">
      <w:pPr>
        <w:pStyle w:val="Referencia"/>
        <w:spacing w:before="0"/>
        <w:ind w:right="-1"/>
      </w:pPr>
      <w:r w:rsidRPr="005A52F8">
        <w:t>Demonstrativo das Exigibilidades e das Aplicações de Crédito Rural</w:t>
      </w:r>
    </w:p>
    <w:p w14:paraId="3D7B5756" w14:textId="77777777" w:rsidR="00801FA1" w:rsidRPr="005A52F8" w:rsidRDefault="00801FA1" w:rsidP="00801FA1">
      <w:pPr>
        <w:pStyle w:val="Referencia"/>
        <w:spacing w:before="0"/>
        <w:ind w:right="-1"/>
        <w:rPr>
          <w:sz w:val="12"/>
        </w:rPr>
      </w:pPr>
    </w:p>
    <w:p w14:paraId="3FD256F5" w14:textId="77777777" w:rsidR="00801FA1" w:rsidRPr="005A52F8" w:rsidRDefault="00801FA1" w:rsidP="00801FA1">
      <w:pPr>
        <w:pStyle w:val="Referencia"/>
        <w:suppressAutoHyphens/>
        <w:spacing w:before="0"/>
        <w:ind w:right="-1"/>
      </w:pPr>
      <w:r w:rsidRPr="005A52F8">
        <w:t>ANEXO IV</w:t>
      </w:r>
    </w:p>
    <w:p w14:paraId="035ED13F" w14:textId="754477AA" w:rsidR="00801FA1" w:rsidRPr="005A52F8" w:rsidRDefault="00801FA1" w:rsidP="00734865">
      <w:pPr>
        <w:pStyle w:val="Cabealho"/>
        <w:tabs>
          <w:tab w:val="clear" w:pos="4419"/>
          <w:tab w:val="clear" w:pos="8838"/>
          <w:tab w:val="right" w:pos="9923"/>
        </w:tabs>
        <w:ind w:left="1843"/>
        <w:jc w:val="center"/>
      </w:pPr>
      <w:r w:rsidRPr="005A52F8">
        <w:t>Códigos dos Recursos da Letra de Crédito do Agronegócio (MCR 6-7)</w:t>
      </w:r>
      <w:r w:rsidR="008F43AD">
        <w:tab/>
        <w:t>(*)</w:t>
      </w:r>
    </w:p>
    <w:p w14:paraId="678E0200" w14:textId="77777777" w:rsidR="00801FA1" w:rsidRPr="005A52F8" w:rsidRDefault="00801FA1" w:rsidP="00801FA1">
      <w:pPr>
        <w:pStyle w:val="Cabealho"/>
        <w:tabs>
          <w:tab w:val="clear" w:pos="4419"/>
          <w:tab w:val="clear" w:pos="8838"/>
          <w:tab w:val="left" w:pos="1134"/>
          <w:tab w:val="right" w:pos="9923"/>
        </w:tabs>
        <w:jc w:val="center"/>
        <w:rPr>
          <w:sz w:val="12"/>
        </w:rPr>
      </w:pPr>
    </w:p>
    <w:p w14:paraId="4DEFA8F8" w14:textId="77777777" w:rsidR="00801FA1" w:rsidRPr="005A52F8" w:rsidRDefault="00801FA1" w:rsidP="00AC60A1">
      <w:pPr>
        <w:pStyle w:val="Cabealho"/>
        <w:tabs>
          <w:tab w:val="clear" w:pos="4419"/>
          <w:tab w:val="clear" w:pos="8838"/>
          <w:tab w:val="left" w:pos="1134"/>
          <w:tab w:val="left" w:pos="9639"/>
        </w:tabs>
        <w:jc w:val="center"/>
        <w:rPr>
          <w:sz w:val="12"/>
        </w:rPr>
      </w:pPr>
      <w:r w:rsidRPr="005A52F8">
        <w:rPr>
          <w:sz w:val="12"/>
        </w:rPr>
        <w:t>___________________________________________________________________________________________________________________________________________________________</w:t>
      </w:r>
    </w:p>
    <w:p w14:paraId="38735428" w14:textId="77777777" w:rsidR="00801FA1" w:rsidRPr="005A52F8" w:rsidRDefault="00801FA1" w:rsidP="002A2597">
      <w:pPr>
        <w:suppressAutoHyphens/>
      </w:pPr>
    </w:p>
    <w:p w14:paraId="34931C58" w14:textId="77777777" w:rsidR="005040C9" w:rsidRPr="005A52F8" w:rsidRDefault="005040C9" w:rsidP="002A2597">
      <w:pPr>
        <w:suppressAutoHyphens/>
      </w:pPr>
      <w:r w:rsidRPr="005A52F8">
        <w:t>Finalidade</w:t>
      </w:r>
    </w:p>
    <w:p w14:paraId="34931C59" w14:textId="77777777" w:rsidR="005040C9" w:rsidRPr="005A52F8" w:rsidRDefault="005040C9" w:rsidP="002A2597">
      <w:pPr>
        <w:suppressAutoHyphens/>
        <w:jc w:val="both"/>
      </w:pPr>
    </w:p>
    <w:p w14:paraId="3B4CC302" w14:textId="77777777" w:rsidR="007526BC" w:rsidRPr="005A52F8" w:rsidRDefault="007526BC" w:rsidP="007526BC">
      <w:pPr>
        <w:suppressAutoHyphens/>
        <w:jc w:val="both"/>
      </w:pPr>
      <w:r w:rsidRPr="005A52F8">
        <w:t>Tem por finalidade indicar exclusivamente, de forma cumulativa e no período considerado, os saldos médios diários, relativos aos dias úteis, das aplicações efetuadas com recursos captados por meio da emissão de LCA de que trata o MCR 6-7, observadas as condições aplicáveis.</w:t>
      </w:r>
    </w:p>
    <w:p w14:paraId="0AE1FFAB" w14:textId="77777777" w:rsidR="007526BC" w:rsidRPr="005A52F8" w:rsidRDefault="007526BC" w:rsidP="007526BC">
      <w:pPr>
        <w:suppressAutoHyphens/>
        <w:jc w:val="both"/>
      </w:pPr>
    </w:p>
    <w:p w14:paraId="1B19F1BB" w14:textId="77777777" w:rsidR="007526BC" w:rsidRPr="005A52F8" w:rsidRDefault="007526BC" w:rsidP="007526BC">
      <w:pPr>
        <w:suppressAutoHyphens/>
        <w:jc w:val="both"/>
      </w:pPr>
      <w:r w:rsidRPr="005A52F8">
        <w:t>1 - Base de Cálculo do Direcionamento</w:t>
      </w:r>
    </w:p>
    <w:p w14:paraId="4D5B45A9" w14:textId="77777777" w:rsidR="007526BC" w:rsidRPr="005A52F8" w:rsidRDefault="007526BC" w:rsidP="007526BC">
      <w:pPr>
        <w:suppressAutoHyphens/>
        <w:jc w:val="both"/>
      </w:pPr>
    </w:p>
    <w:p w14:paraId="418C3D1C" w14:textId="547E3FA8" w:rsidR="007526BC" w:rsidRPr="005A52F8" w:rsidRDefault="007526BC" w:rsidP="007526BC">
      <w:pPr>
        <w:suppressAutoHyphens/>
        <w:ind w:left="992" w:hanging="992"/>
        <w:jc w:val="both"/>
      </w:pPr>
      <w:r w:rsidRPr="005A52F8">
        <w:t>1.3.10.00-5 Média cumulativa dos saldos médios diários das Letra de Crédito do Agronegócio (LCA), emitidas a partir de 1º/6/2016.</w:t>
      </w:r>
    </w:p>
    <w:p w14:paraId="3C113769" w14:textId="3AADA229" w:rsidR="007526BC" w:rsidRPr="005A52F8" w:rsidRDefault="007526BC" w:rsidP="007526BC">
      <w:pPr>
        <w:tabs>
          <w:tab w:val="right" w:pos="9923"/>
        </w:tabs>
        <w:suppressAutoHyphens/>
        <w:ind w:left="992"/>
        <w:jc w:val="both"/>
      </w:pPr>
      <w:r w:rsidRPr="005A52F8">
        <w:t>Informar a média cumulativa dos saldos médios diários das LCA, emitidas a partir de 1º/6/2016, tendo como início sempre o primeiro dia útil do mês de junho e término no último dia útil do mês anterior ao da posição informada.</w:t>
      </w:r>
    </w:p>
    <w:p w14:paraId="7B87819F" w14:textId="77777777" w:rsidR="007526BC" w:rsidRPr="005A52F8" w:rsidRDefault="007526BC" w:rsidP="007526BC">
      <w:pPr>
        <w:suppressAutoHyphens/>
        <w:ind w:left="992" w:hanging="992"/>
        <w:jc w:val="both"/>
      </w:pPr>
    </w:p>
    <w:p w14:paraId="6F373FBC" w14:textId="0A5CEAED" w:rsidR="000266A5" w:rsidRPr="005A52F8" w:rsidRDefault="007526BC" w:rsidP="000266A5">
      <w:pPr>
        <w:suppressAutoHyphens/>
        <w:ind w:left="992" w:hanging="992"/>
        <w:jc w:val="both"/>
      </w:pPr>
      <w:r w:rsidRPr="005A52F8">
        <w:t xml:space="preserve">1.3.15.00-0 </w:t>
      </w:r>
      <w:r w:rsidR="000266A5" w:rsidRPr="005A52F8">
        <w:t>Média cumulativa dos valores de Patrimônio de Referência nível 1 (PR1) ou de Patrimônio de Referência Simplificado (PR</w:t>
      </w:r>
      <w:r w:rsidR="000266A5" w:rsidRPr="005A52F8">
        <w:rPr>
          <w:vertAlign w:val="subscript"/>
        </w:rPr>
        <w:t>S5</w:t>
      </w:r>
      <w:r w:rsidR="000266A5" w:rsidRPr="005A52F8">
        <w:t>).</w:t>
      </w:r>
    </w:p>
    <w:p w14:paraId="32F0A339" w14:textId="512DC5C3" w:rsidR="007526BC" w:rsidRPr="005A52F8" w:rsidRDefault="000266A5" w:rsidP="000266A5">
      <w:pPr>
        <w:tabs>
          <w:tab w:val="right" w:pos="9923"/>
        </w:tabs>
        <w:suppressAutoHyphens/>
        <w:ind w:left="992"/>
        <w:jc w:val="both"/>
      </w:pPr>
      <w:r w:rsidRPr="005A52F8">
        <w:t>Este código é preenchido automaticamente pelo Sisex com base nos dados do Documento 2061 (Demonstrativo de Limites Operacionais - DLO) informado ao BCB e indica alternativamente a média cumulativa dos Patrimônios de Referência Nível I (PR1) ou dos Patrimônios de Referência Simplificados (PR</w:t>
      </w:r>
      <w:r w:rsidRPr="005A52F8">
        <w:rPr>
          <w:vertAlign w:val="subscript"/>
        </w:rPr>
        <w:t>S5</w:t>
      </w:r>
      <w:r w:rsidRPr="005A52F8">
        <w:t>) apurada no período com início no mês de junho e término no mês anterior ao da posição informada.</w:t>
      </w:r>
    </w:p>
    <w:p w14:paraId="54B296D3" w14:textId="77777777" w:rsidR="007526BC" w:rsidRPr="005A52F8" w:rsidRDefault="007526BC" w:rsidP="007526BC">
      <w:pPr>
        <w:suppressAutoHyphens/>
        <w:jc w:val="both"/>
      </w:pPr>
    </w:p>
    <w:p w14:paraId="625103AD" w14:textId="29AD36E1" w:rsidR="007526BC" w:rsidRPr="005A52F8" w:rsidRDefault="007526BC" w:rsidP="007526BC">
      <w:pPr>
        <w:suppressAutoHyphens/>
        <w:ind w:left="992" w:hanging="992"/>
        <w:jc w:val="both"/>
      </w:pPr>
      <w:r w:rsidRPr="005A52F8">
        <w:t>1.3.20.00-2 Média cumulativa dos recursos captados via Letra de Crédito do Agronegócio (LCA), emitidas a partir de 1º/6/2016, ajustada na forma do MCR 6-7.</w:t>
      </w:r>
    </w:p>
    <w:p w14:paraId="5906FAAF" w14:textId="751F12BA" w:rsidR="007526BC" w:rsidRPr="005A52F8" w:rsidRDefault="007526BC" w:rsidP="007526BC">
      <w:pPr>
        <w:suppressAutoHyphens/>
        <w:ind w:left="992"/>
        <w:jc w:val="both"/>
      </w:pPr>
      <w:r w:rsidRPr="005A52F8">
        <w:t>O valor desse código é preenchido automaticamente pelo Sisex e indica a média cumulativa dos saldos médios diários das LCA emitidas a partir de 1º/6/2016, ajustada na forma do MCR 6-7.</w:t>
      </w:r>
    </w:p>
    <w:p w14:paraId="7BCBE88F" w14:textId="77777777" w:rsidR="007526BC" w:rsidRPr="005A52F8" w:rsidRDefault="007526BC" w:rsidP="007526BC">
      <w:pPr>
        <w:suppressAutoHyphens/>
        <w:jc w:val="both"/>
      </w:pPr>
    </w:p>
    <w:p w14:paraId="58A59FBF" w14:textId="77777777" w:rsidR="007526BC" w:rsidRPr="005A52F8" w:rsidRDefault="007526BC" w:rsidP="007526BC">
      <w:pPr>
        <w:suppressAutoHyphens/>
        <w:jc w:val="both"/>
      </w:pPr>
      <w:r w:rsidRPr="005A52F8">
        <w:t>2 - Direcionamento</w:t>
      </w:r>
    </w:p>
    <w:p w14:paraId="64EE4E82" w14:textId="77777777" w:rsidR="007526BC" w:rsidRPr="005A52F8" w:rsidRDefault="007526BC" w:rsidP="007526BC">
      <w:pPr>
        <w:suppressAutoHyphens/>
        <w:jc w:val="both"/>
      </w:pPr>
    </w:p>
    <w:p w14:paraId="2546AF30" w14:textId="77777777" w:rsidR="007526BC" w:rsidRPr="005A52F8" w:rsidRDefault="007526BC" w:rsidP="007526BC">
      <w:pPr>
        <w:tabs>
          <w:tab w:val="right" w:pos="992"/>
          <w:tab w:val="right" w:pos="9923"/>
        </w:tabs>
        <w:suppressAutoHyphens/>
        <w:ind w:left="993" w:hanging="993"/>
        <w:jc w:val="both"/>
      </w:pPr>
      <w:r w:rsidRPr="005A52F8">
        <w:t>2.3.00.00-7 Direcionamento - Total.</w:t>
      </w:r>
    </w:p>
    <w:p w14:paraId="23BB95BD" w14:textId="77777777" w:rsidR="007526BC" w:rsidRPr="005A52F8" w:rsidRDefault="007526BC" w:rsidP="007526BC">
      <w:pPr>
        <w:suppressAutoHyphens/>
        <w:ind w:left="992"/>
        <w:jc w:val="both"/>
      </w:pPr>
      <w:r w:rsidRPr="005A52F8">
        <w:t>O valor desse código é preenchido automaticamente pelo Sisex e indica a soma dos saldos dos códigos 2.3.10.00-4 (Direcionamento - Próprio), 2.3.20.05-6 (Captação DIR-LCA-CR - Instituição Financeira Depositária) e 2.3.20.15-9 (Captação DIR-LCA-Livre - Instituição Financeira Depositária).</w:t>
      </w:r>
    </w:p>
    <w:p w14:paraId="6E6C2A35" w14:textId="77777777" w:rsidR="007526BC" w:rsidRPr="005A52F8" w:rsidRDefault="007526BC" w:rsidP="007526BC">
      <w:pPr>
        <w:suppressAutoHyphens/>
        <w:jc w:val="both"/>
      </w:pPr>
    </w:p>
    <w:p w14:paraId="469C1616" w14:textId="5CF7EC3F" w:rsidR="007526BC" w:rsidRPr="005A52F8" w:rsidRDefault="007526BC" w:rsidP="007526BC">
      <w:pPr>
        <w:suppressAutoHyphens/>
        <w:jc w:val="both"/>
      </w:pPr>
      <w:r w:rsidRPr="005A52F8">
        <w:t xml:space="preserve">2.3.00.10-0 Subdirecionamento </w:t>
      </w:r>
      <w:r w:rsidR="00934AA3">
        <w:t>-</w:t>
      </w:r>
      <w:r w:rsidRPr="005A52F8">
        <w:t xml:space="preserve"> </w:t>
      </w:r>
      <w:r w:rsidR="00212A6C">
        <w:t>Crédito Rural</w:t>
      </w:r>
      <w:r w:rsidRPr="005A52F8">
        <w:t xml:space="preserve"> - Total.</w:t>
      </w:r>
    </w:p>
    <w:p w14:paraId="6D0813F2" w14:textId="77777777" w:rsidR="007526BC" w:rsidRPr="005A52F8" w:rsidRDefault="007526BC" w:rsidP="007526BC">
      <w:pPr>
        <w:suppressAutoHyphens/>
        <w:ind w:left="992"/>
        <w:jc w:val="both"/>
      </w:pPr>
      <w:r w:rsidRPr="005A52F8">
        <w:t>O valor desse código é preenchido automaticamente pelo Sisex e indica a soma dos saldos dos códigos 2.3.10.10-7 e 2.3.20.05-6.</w:t>
      </w:r>
    </w:p>
    <w:p w14:paraId="69F20F77" w14:textId="77777777" w:rsidR="007526BC" w:rsidRPr="005A52F8" w:rsidRDefault="007526BC" w:rsidP="007526BC">
      <w:pPr>
        <w:suppressAutoHyphens/>
        <w:jc w:val="both"/>
      </w:pPr>
    </w:p>
    <w:p w14:paraId="06483F72" w14:textId="2E2F0B4C" w:rsidR="007526BC" w:rsidRPr="005A52F8" w:rsidRDefault="007526BC" w:rsidP="007526BC">
      <w:pPr>
        <w:suppressAutoHyphens/>
        <w:jc w:val="both"/>
      </w:pPr>
      <w:r w:rsidRPr="005A52F8">
        <w:t>2.3.00.20-3 Faculdade - Total.</w:t>
      </w:r>
    </w:p>
    <w:p w14:paraId="1CB6AB85" w14:textId="77777777" w:rsidR="007526BC" w:rsidRPr="005A52F8" w:rsidRDefault="007526BC" w:rsidP="007526BC">
      <w:pPr>
        <w:suppressAutoHyphens/>
        <w:ind w:left="992"/>
        <w:jc w:val="both"/>
      </w:pPr>
      <w:r w:rsidRPr="005A52F8">
        <w:t>O valor desse código é preenchido automaticamente pelo Sisex e indica a soma dos saldos dos códigos 2.3.10.20-0 e 2.3.20.15-9.</w:t>
      </w:r>
    </w:p>
    <w:p w14:paraId="26DEBC26" w14:textId="77777777" w:rsidR="007526BC" w:rsidRPr="005A52F8" w:rsidRDefault="007526BC" w:rsidP="007526BC">
      <w:pPr>
        <w:suppressAutoHyphens/>
        <w:jc w:val="both"/>
      </w:pPr>
    </w:p>
    <w:p w14:paraId="49E4C570" w14:textId="77777777" w:rsidR="007526BC" w:rsidRPr="005A52F8" w:rsidRDefault="007526BC" w:rsidP="007526BC">
      <w:pPr>
        <w:suppressAutoHyphens/>
        <w:ind w:left="992" w:hanging="992"/>
        <w:jc w:val="both"/>
      </w:pPr>
      <w:r w:rsidRPr="005A52F8">
        <w:t>2.3.10.00-4 Direcionamento - Próprio.</w:t>
      </w:r>
    </w:p>
    <w:p w14:paraId="6877260A" w14:textId="0C9C15B3" w:rsidR="007526BC" w:rsidRPr="005A52F8" w:rsidRDefault="007526BC" w:rsidP="007526BC">
      <w:pPr>
        <w:suppressAutoHyphens/>
        <w:ind w:left="992"/>
        <w:jc w:val="both"/>
      </w:pPr>
      <w:r w:rsidRPr="005A52F8">
        <w:t xml:space="preserve">O valor desse código é preenchido automaticamente pelo Sisex e indica o valor equivalente a </w:t>
      </w:r>
      <w:r w:rsidR="007352B4">
        <w:t>50</w:t>
      </w:r>
      <w:r w:rsidRPr="005A52F8">
        <w:t>% (</w:t>
      </w:r>
      <w:r w:rsidR="007352B4">
        <w:t xml:space="preserve">cinquenta </w:t>
      </w:r>
      <w:r w:rsidRPr="005A52F8">
        <w:t>por cento) do montante registrado no código 1.3.20.00-2 (Média cumulativa dos recursos captados via Letra de Crédito do Agronegócio (LCA), ajustada na forma do MCR 6-7).</w:t>
      </w:r>
    </w:p>
    <w:p w14:paraId="3DFB2AFE" w14:textId="77777777" w:rsidR="007526BC" w:rsidRPr="005A52F8" w:rsidRDefault="007526BC" w:rsidP="007526BC">
      <w:pPr>
        <w:suppressAutoHyphens/>
        <w:jc w:val="both"/>
      </w:pPr>
    </w:p>
    <w:p w14:paraId="67AD388C" w14:textId="6E7599E7" w:rsidR="007526BC" w:rsidRPr="005A52F8" w:rsidRDefault="007526BC" w:rsidP="007526BC">
      <w:pPr>
        <w:suppressAutoHyphens/>
        <w:jc w:val="both"/>
      </w:pPr>
      <w:r w:rsidRPr="005A52F8">
        <w:t xml:space="preserve">2.3.10.10-7 Subdirecionamento </w:t>
      </w:r>
      <w:r w:rsidR="00934AA3">
        <w:t>-</w:t>
      </w:r>
      <w:r w:rsidRPr="005A52F8">
        <w:t xml:space="preserve"> </w:t>
      </w:r>
      <w:r w:rsidR="00934AA3">
        <w:t>Crédito Rural</w:t>
      </w:r>
      <w:r w:rsidRPr="005A52F8">
        <w:t xml:space="preserve"> - Próprio.</w:t>
      </w:r>
    </w:p>
    <w:p w14:paraId="7B5F50BC" w14:textId="5349F820" w:rsidR="007526BC" w:rsidRPr="005A52F8" w:rsidRDefault="007526BC" w:rsidP="007526BC">
      <w:pPr>
        <w:suppressAutoHyphens/>
        <w:ind w:left="992"/>
        <w:jc w:val="both"/>
      </w:pPr>
      <w:r w:rsidRPr="005A52F8">
        <w:t xml:space="preserve">O valor desse código é preenchido automaticamente pelo Sisex e indica o valor equivalente a </w:t>
      </w:r>
      <w:r w:rsidR="007352B4">
        <w:t>50</w:t>
      </w:r>
      <w:r w:rsidRPr="005A52F8">
        <w:t>% (</w:t>
      </w:r>
      <w:r w:rsidR="007352B4">
        <w:t xml:space="preserve">cinquenta </w:t>
      </w:r>
      <w:r w:rsidRPr="005A52F8">
        <w:t>por cento) do montante registrado no código 2.3.10.00-4.</w:t>
      </w:r>
    </w:p>
    <w:p w14:paraId="12A9427F" w14:textId="77777777" w:rsidR="007526BC" w:rsidRPr="005A52F8" w:rsidRDefault="007526BC" w:rsidP="007526BC">
      <w:pPr>
        <w:suppressAutoHyphens/>
        <w:jc w:val="both"/>
      </w:pPr>
    </w:p>
    <w:p w14:paraId="0268C1E8" w14:textId="309E34D8" w:rsidR="007526BC" w:rsidRPr="005A52F8" w:rsidRDefault="007526BC" w:rsidP="007526BC">
      <w:pPr>
        <w:suppressAutoHyphens/>
        <w:jc w:val="both"/>
      </w:pPr>
      <w:r w:rsidRPr="005A52F8">
        <w:t>2.3.10.20-0 Faculdade - Própria.</w:t>
      </w:r>
    </w:p>
    <w:p w14:paraId="07E38480" w14:textId="43C4E198" w:rsidR="007526BC" w:rsidRPr="005A52F8" w:rsidRDefault="007526BC" w:rsidP="007526BC">
      <w:pPr>
        <w:suppressAutoHyphens/>
        <w:ind w:left="992"/>
        <w:jc w:val="both"/>
      </w:pPr>
      <w:r w:rsidRPr="005A52F8">
        <w:t xml:space="preserve">O valor desse código é preenchido automaticamente pelo Sisex e indica o valor equivalente a </w:t>
      </w:r>
      <w:r w:rsidR="007352B4">
        <w:t>50</w:t>
      </w:r>
      <w:r w:rsidRPr="005A52F8">
        <w:t xml:space="preserve">% </w:t>
      </w:r>
      <w:r w:rsidR="007352B4">
        <w:t xml:space="preserve">cinquenta </w:t>
      </w:r>
      <w:r w:rsidRPr="005A52F8">
        <w:t>por cento) do montante registrado no código 2.3.10.00-4.</w:t>
      </w:r>
    </w:p>
    <w:p w14:paraId="3E5EE437" w14:textId="77777777" w:rsidR="007526BC" w:rsidRPr="005A52F8" w:rsidRDefault="007526BC" w:rsidP="007526BC">
      <w:pPr>
        <w:suppressAutoHyphens/>
        <w:jc w:val="both"/>
      </w:pPr>
    </w:p>
    <w:p w14:paraId="5D8B5B41" w14:textId="77777777" w:rsidR="007526BC" w:rsidRPr="005A52F8" w:rsidRDefault="007526BC" w:rsidP="007526BC">
      <w:pPr>
        <w:tabs>
          <w:tab w:val="right" w:pos="992"/>
          <w:tab w:val="right" w:pos="9923"/>
        </w:tabs>
        <w:suppressAutoHyphens/>
        <w:jc w:val="both"/>
      </w:pPr>
      <w:r w:rsidRPr="005A52F8">
        <w:t>2.3.20.05-6 Captação DIR-LCA-CR - Instituição Financeira Depositária.</w:t>
      </w:r>
    </w:p>
    <w:p w14:paraId="4638AA6C" w14:textId="405E1B1C" w:rsidR="007526BC" w:rsidRPr="005A52F8" w:rsidRDefault="007526BC" w:rsidP="007526BC">
      <w:pPr>
        <w:tabs>
          <w:tab w:val="right" w:pos="992"/>
          <w:tab w:val="right" w:pos="9923"/>
        </w:tabs>
        <w:suppressAutoHyphens/>
        <w:ind w:left="993"/>
        <w:jc w:val="both"/>
      </w:pPr>
      <w:r w:rsidRPr="005A52F8">
        <w:lastRenderedPageBreak/>
        <w:t>Este código é preenchido automaticamente pelo Sisex e indica a média dos saldos diários das captações na modalidade DIR-LCA-CR, no período com início no primeiro dia útil do mês de julho e término no último dia útil do mês da posição informada.</w:t>
      </w:r>
    </w:p>
    <w:p w14:paraId="06EEDAF6" w14:textId="77777777" w:rsidR="007526BC" w:rsidRPr="005A52F8" w:rsidRDefault="007526BC" w:rsidP="007526BC">
      <w:pPr>
        <w:tabs>
          <w:tab w:val="right" w:pos="992"/>
          <w:tab w:val="right" w:pos="9923"/>
        </w:tabs>
        <w:suppressAutoHyphens/>
        <w:jc w:val="both"/>
      </w:pPr>
    </w:p>
    <w:p w14:paraId="1452CE29" w14:textId="77777777" w:rsidR="007526BC" w:rsidRPr="005A52F8" w:rsidRDefault="007526BC" w:rsidP="007526BC">
      <w:pPr>
        <w:tabs>
          <w:tab w:val="right" w:pos="992"/>
          <w:tab w:val="right" w:pos="9923"/>
        </w:tabs>
        <w:suppressAutoHyphens/>
        <w:jc w:val="both"/>
      </w:pPr>
      <w:r w:rsidRPr="005A52F8">
        <w:t>2.3.20.15-9 Captação DIR-LCA-Livre - Instituição Financeira Depositária.</w:t>
      </w:r>
    </w:p>
    <w:p w14:paraId="47BBB69D" w14:textId="77777777" w:rsidR="007526BC" w:rsidRPr="005A52F8" w:rsidRDefault="007526BC" w:rsidP="007526BC">
      <w:pPr>
        <w:tabs>
          <w:tab w:val="right" w:pos="992"/>
          <w:tab w:val="right" w:pos="9923"/>
        </w:tabs>
        <w:suppressAutoHyphens/>
        <w:ind w:left="993"/>
        <w:jc w:val="both"/>
      </w:pPr>
      <w:r w:rsidRPr="005A52F8">
        <w:t>Este código é preenchido automaticamente pelo Sisex e indica a média dos saldos diários das captações na modalidade DIR-LCA-Livre, no período com início no primeiro dia útil do mês de julho e término no último dia útil do mês da posição informada.</w:t>
      </w:r>
    </w:p>
    <w:p w14:paraId="075975F6" w14:textId="77777777" w:rsidR="007526BC" w:rsidRPr="005A52F8" w:rsidRDefault="007526BC" w:rsidP="007526BC">
      <w:pPr>
        <w:tabs>
          <w:tab w:val="right" w:pos="992"/>
          <w:tab w:val="right" w:pos="9923"/>
        </w:tabs>
        <w:suppressAutoHyphens/>
        <w:jc w:val="both"/>
      </w:pPr>
    </w:p>
    <w:p w14:paraId="0E0F1871" w14:textId="7542D670" w:rsidR="007526BC" w:rsidRPr="005A52F8" w:rsidRDefault="007526BC" w:rsidP="007526BC">
      <w:pPr>
        <w:tabs>
          <w:tab w:val="right" w:pos="992"/>
          <w:tab w:val="right" w:pos="9923"/>
        </w:tabs>
        <w:suppressAutoHyphens/>
        <w:jc w:val="both"/>
      </w:pPr>
      <w:r w:rsidRPr="005A52F8">
        <w:t xml:space="preserve">2.3.40.00-5 Subdirecionamento </w:t>
      </w:r>
      <w:r w:rsidR="00EC3C40">
        <w:t>- Crédito Rural</w:t>
      </w:r>
      <w:r w:rsidRPr="005A52F8">
        <w:t xml:space="preserve"> - Líquido.</w:t>
      </w:r>
    </w:p>
    <w:p w14:paraId="742951C2" w14:textId="72797DF9" w:rsidR="007526BC" w:rsidRPr="005A52F8" w:rsidRDefault="007526BC" w:rsidP="007526BC">
      <w:pPr>
        <w:tabs>
          <w:tab w:val="right" w:pos="992"/>
          <w:tab w:val="right" w:pos="9923"/>
        </w:tabs>
        <w:suppressAutoHyphens/>
        <w:ind w:left="993"/>
        <w:jc w:val="both"/>
      </w:pPr>
      <w:r w:rsidRPr="005A52F8">
        <w:t xml:space="preserve">Esse código é preenchido automaticamente pelo Sisex e indica o saldo do código 2.3.00.10-0 (Subdirecionamento </w:t>
      </w:r>
      <w:r w:rsidR="00EC3C40">
        <w:t>-</w:t>
      </w:r>
      <w:r w:rsidRPr="005A52F8">
        <w:t xml:space="preserve"> </w:t>
      </w:r>
      <w:r w:rsidR="00EC3C40">
        <w:t>Crédito Rural</w:t>
      </w:r>
      <w:r w:rsidRPr="005A52F8">
        <w:t xml:space="preserve"> - Total) subtraído do saldo do código 3.3.40.06-6 (Aplicações na modalidade DIR-LCA-CR), que compõem o valor do direcionamento líquido da instituição financeira.</w:t>
      </w:r>
    </w:p>
    <w:p w14:paraId="70326DD8" w14:textId="77777777" w:rsidR="007526BC" w:rsidRPr="005A52F8" w:rsidRDefault="007526BC" w:rsidP="007526BC">
      <w:pPr>
        <w:suppressAutoHyphens/>
        <w:ind w:left="992" w:hanging="992"/>
        <w:jc w:val="both"/>
      </w:pPr>
    </w:p>
    <w:p w14:paraId="59ACE6BC" w14:textId="39E29E29" w:rsidR="007526BC" w:rsidRPr="005A52F8" w:rsidRDefault="007526BC" w:rsidP="007526BC">
      <w:pPr>
        <w:suppressAutoHyphens/>
        <w:ind w:left="992" w:hanging="992"/>
        <w:jc w:val="both"/>
      </w:pPr>
      <w:r w:rsidRPr="005A52F8">
        <w:t xml:space="preserve">2.3.40.10-8 Faculdade </w:t>
      </w:r>
      <w:r w:rsidR="00EC3C40">
        <w:t>-</w:t>
      </w:r>
      <w:r w:rsidRPr="005A52F8">
        <w:t xml:space="preserve"> Líquida</w:t>
      </w:r>
    </w:p>
    <w:p w14:paraId="591CB075" w14:textId="45DA6987" w:rsidR="007526BC" w:rsidRPr="005A52F8" w:rsidRDefault="007526BC" w:rsidP="007526BC">
      <w:pPr>
        <w:tabs>
          <w:tab w:val="right" w:pos="992"/>
          <w:tab w:val="right" w:pos="9923"/>
        </w:tabs>
        <w:suppressAutoHyphens/>
        <w:ind w:left="993"/>
        <w:jc w:val="both"/>
      </w:pPr>
      <w:r w:rsidRPr="005A52F8">
        <w:t>Esse código é preenchido automaticamente pelo Sisex e indica o saldo do código 2.3.00.20-3 (Faculdade - Total) subtraído do saldo do código 3.3.40.07-3 (Aplicações na modalidade DIR-LCA-Livre), que compõem o valor da faculdade de aplicação líquida da instituição financeira.</w:t>
      </w:r>
    </w:p>
    <w:p w14:paraId="3CAA6381" w14:textId="77777777" w:rsidR="007526BC" w:rsidRPr="005A52F8" w:rsidRDefault="007526BC" w:rsidP="007526BC">
      <w:pPr>
        <w:suppressAutoHyphens/>
        <w:ind w:left="992" w:hanging="992"/>
        <w:jc w:val="both"/>
      </w:pPr>
    </w:p>
    <w:p w14:paraId="6FB80E06" w14:textId="77777777" w:rsidR="007526BC" w:rsidRPr="005A52F8" w:rsidRDefault="007526BC" w:rsidP="007526BC">
      <w:pPr>
        <w:suppressAutoHyphens/>
        <w:jc w:val="both"/>
      </w:pPr>
      <w:r w:rsidRPr="005A52F8">
        <w:t>3 - Aplicações para Cumprimento do Direcionamento da LCA</w:t>
      </w:r>
    </w:p>
    <w:p w14:paraId="02FEE4EF" w14:textId="77777777" w:rsidR="007526BC" w:rsidRPr="005A52F8" w:rsidRDefault="007526BC" w:rsidP="007526BC">
      <w:pPr>
        <w:suppressAutoHyphens/>
        <w:jc w:val="both"/>
      </w:pPr>
    </w:p>
    <w:p w14:paraId="07A155E8" w14:textId="77777777" w:rsidR="007526BC" w:rsidRPr="005A52F8" w:rsidRDefault="007526BC" w:rsidP="007526BC">
      <w:pPr>
        <w:suppressAutoHyphens/>
        <w:ind w:left="992" w:hanging="992"/>
        <w:jc w:val="both"/>
      </w:pPr>
      <w:r w:rsidRPr="005A52F8">
        <w:t>3.3.00.00-6 Total aplicado para cumprimento do Direcionamento.</w:t>
      </w:r>
    </w:p>
    <w:p w14:paraId="536957C9" w14:textId="43DE07CC" w:rsidR="007526BC" w:rsidRPr="005A52F8" w:rsidRDefault="007526BC" w:rsidP="007526BC">
      <w:pPr>
        <w:suppressAutoHyphens/>
        <w:ind w:left="992"/>
        <w:jc w:val="both"/>
      </w:pPr>
      <w:r w:rsidRPr="005A52F8">
        <w:t>O valor desse código é preenchido automaticamente pelo Sisex e indica a soma dos saldos dos códigos 3.3.10.00-3 (Total aplicado para cumprimento do Subdirecionamento</w:t>
      </w:r>
      <w:r w:rsidR="00EC3C40">
        <w:t xml:space="preserve"> - Crédito Rural</w:t>
      </w:r>
      <w:r w:rsidRPr="005A52F8">
        <w:t>) e 3.3.40.01-1 (Total aplicado respeitado o limite d</w:t>
      </w:r>
      <w:r w:rsidR="00EC3C40">
        <w:t>a</w:t>
      </w:r>
      <w:r w:rsidRPr="005A52F8">
        <w:t xml:space="preserve"> Faculdade), que compõem as aplicações do Direcionamento dos Recursos da LCA.</w:t>
      </w:r>
    </w:p>
    <w:p w14:paraId="0B5994D4" w14:textId="77777777" w:rsidR="007526BC" w:rsidRPr="005A52F8" w:rsidRDefault="007526BC" w:rsidP="007526BC">
      <w:pPr>
        <w:suppressAutoHyphens/>
        <w:jc w:val="both"/>
      </w:pPr>
    </w:p>
    <w:p w14:paraId="06AF32E8" w14:textId="37DE0124" w:rsidR="007526BC" w:rsidRPr="005A52F8" w:rsidRDefault="007526BC" w:rsidP="007526BC">
      <w:pPr>
        <w:suppressAutoHyphens/>
        <w:jc w:val="both"/>
      </w:pPr>
      <w:r w:rsidRPr="005A52F8">
        <w:t xml:space="preserve">3-A - Aplicações para cumprimento do Subdirecionamento </w:t>
      </w:r>
      <w:r w:rsidR="00EC3C40">
        <w:t>- Crédito Rural</w:t>
      </w:r>
    </w:p>
    <w:p w14:paraId="0A409001" w14:textId="77777777" w:rsidR="007526BC" w:rsidRPr="005A52F8" w:rsidRDefault="007526BC" w:rsidP="007526BC">
      <w:pPr>
        <w:suppressAutoHyphens/>
        <w:jc w:val="both"/>
      </w:pPr>
    </w:p>
    <w:p w14:paraId="69E11FCC" w14:textId="5ADE885C" w:rsidR="007526BC" w:rsidRPr="005A52F8" w:rsidRDefault="007526BC" w:rsidP="007526BC">
      <w:pPr>
        <w:suppressAutoHyphens/>
        <w:jc w:val="both"/>
      </w:pPr>
      <w:r w:rsidRPr="005A52F8">
        <w:t xml:space="preserve">3.3.10.00-3 Total aplicado para cumprimento do Subdirecionamento </w:t>
      </w:r>
      <w:r w:rsidR="00EC3C40">
        <w:t>- Crédito Rural</w:t>
      </w:r>
      <w:r w:rsidRPr="005A52F8">
        <w:t>.</w:t>
      </w:r>
    </w:p>
    <w:p w14:paraId="7C8DC01B" w14:textId="262219CD" w:rsidR="007526BC" w:rsidRPr="005A52F8" w:rsidRDefault="007526BC" w:rsidP="007526BC">
      <w:pPr>
        <w:suppressAutoHyphens/>
        <w:ind w:left="992"/>
        <w:jc w:val="both"/>
      </w:pPr>
      <w:r w:rsidRPr="005A52F8">
        <w:t xml:space="preserve">O valor desse código é preenchido automaticamente pelo Sisex e indica a soma dos saldos dos códigos que compõem as aplicações relativas ao Subdirecionamento </w:t>
      </w:r>
      <w:r w:rsidR="00EC3C40">
        <w:t>- Crédito Rural</w:t>
      </w:r>
      <w:r w:rsidRPr="005A52F8">
        <w:t>.</w:t>
      </w:r>
    </w:p>
    <w:p w14:paraId="650FB455" w14:textId="77777777" w:rsidR="007526BC" w:rsidRPr="005A52F8" w:rsidRDefault="007526BC" w:rsidP="007526BC">
      <w:pPr>
        <w:suppressAutoHyphens/>
        <w:jc w:val="both"/>
      </w:pPr>
    </w:p>
    <w:p w14:paraId="268609B5" w14:textId="77777777" w:rsidR="007526BC" w:rsidRPr="005A52F8" w:rsidRDefault="007526BC" w:rsidP="007526BC">
      <w:pPr>
        <w:suppressAutoHyphens/>
        <w:jc w:val="both"/>
      </w:pPr>
      <w:r w:rsidRPr="005A52F8">
        <w:t>3-A-I - Aplicações Diretas</w:t>
      </w:r>
    </w:p>
    <w:p w14:paraId="7F2F1CA6" w14:textId="77777777" w:rsidR="007526BC" w:rsidRPr="005A52F8" w:rsidRDefault="007526BC" w:rsidP="007526BC">
      <w:pPr>
        <w:suppressAutoHyphens/>
        <w:jc w:val="both"/>
      </w:pPr>
    </w:p>
    <w:p w14:paraId="1C412897" w14:textId="054481ED" w:rsidR="007526BC" w:rsidRPr="005A52F8" w:rsidRDefault="007526BC" w:rsidP="007526BC">
      <w:pPr>
        <w:suppressAutoHyphens/>
        <w:jc w:val="both"/>
      </w:pPr>
      <w:r w:rsidRPr="005A52F8">
        <w:t xml:space="preserve">3.3.10.01-0 Total aplicado em operações diretas - Subdirecionamento </w:t>
      </w:r>
      <w:r w:rsidR="00EC3C40">
        <w:t>- Crédito Rural</w:t>
      </w:r>
      <w:r w:rsidRPr="005A52F8">
        <w:t>.</w:t>
      </w:r>
    </w:p>
    <w:p w14:paraId="0ABEE088" w14:textId="30391A45" w:rsidR="007526BC" w:rsidRPr="005A52F8" w:rsidRDefault="007526BC" w:rsidP="007526BC">
      <w:pPr>
        <w:suppressAutoHyphens/>
        <w:ind w:left="992"/>
        <w:jc w:val="both"/>
      </w:pPr>
      <w:r w:rsidRPr="005A52F8">
        <w:t xml:space="preserve">O valor desse código é preenchido automaticamente pelo Sisex e indica a soma dos saldos dos códigos que compõem as aplicações diretas relativas ao Subdirecionamento </w:t>
      </w:r>
      <w:r w:rsidR="00EC3C40">
        <w:t>- Crédito Rural</w:t>
      </w:r>
      <w:r w:rsidRPr="005A52F8">
        <w:t>.</w:t>
      </w:r>
    </w:p>
    <w:p w14:paraId="57B8734F" w14:textId="77777777" w:rsidR="007526BC" w:rsidRPr="005A52F8" w:rsidRDefault="007526BC" w:rsidP="007526BC">
      <w:pPr>
        <w:suppressAutoHyphens/>
        <w:jc w:val="both"/>
      </w:pPr>
    </w:p>
    <w:p w14:paraId="5A2C767D" w14:textId="77777777" w:rsidR="007526BC" w:rsidRPr="005A52F8" w:rsidRDefault="007526BC" w:rsidP="007526BC">
      <w:pPr>
        <w:tabs>
          <w:tab w:val="right" w:pos="9923"/>
        </w:tabs>
        <w:suppressAutoHyphens/>
        <w:ind w:left="992" w:hanging="992"/>
        <w:jc w:val="both"/>
      </w:pPr>
      <w:r w:rsidRPr="005A52F8">
        <w:t>3.3.30.03-8 Operações de crédito rural de custeio - contratadas até 30/6/2017.</w:t>
      </w:r>
    </w:p>
    <w:p w14:paraId="76CA7C9D" w14:textId="77777777" w:rsidR="007526BC" w:rsidRPr="005A52F8" w:rsidRDefault="007526BC" w:rsidP="007526BC">
      <w:pPr>
        <w:tabs>
          <w:tab w:val="right" w:pos="9923"/>
        </w:tabs>
        <w:suppressAutoHyphens/>
        <w:ind w:left="993"/>
        <w:jc w:val="both"/>
      </w:pPr>
      <w:r w:rsidRPr="005A52F8">
        <w:t>Informar o valor médio das aplicações em operações de custeio, contratadas na forma do MCR 6-3.</w:t>
      </w:r>
    </w:p>
    <w:p w14:paraId="511B7FC1" w14:textId="77777777" w:rsidR="007526BC" w:rsidRPr="005A52F8" w:rsidRDefault="007526BC" w:rsidP="007526BC">
      <w:pPr>
        <w:tabs>
          <w:tab w:val="right" w:pos="9923"/>
        </w:tabs>
        <w:suppressAutoHyphens/>
        <w:jc w:val="both"/>
      </w:pPr>
    </w:p>
    <w:p w14:paraId="2700FE89" w14:textId="77777777" w:rsidR="007526BC" w:rsidRPr="005A52F8" w:rsidRDefault="007526BC" w:rsidP="007526BC">
      <w:pPr>
        <w:tabs>
          <w:tab w:val="right" w:pos="9923"/>
        </w:tabs>
        <w:suppressAutoHyphens/>
        <w:ind w:left="992" w:hanging="992"/>
        <w:jc w:val="both"/>
      </w:pPr>
      <w:r w:rsidRPr="005A52F8">
        <w:t>3.3.30.04-5 Operações de crédito rural de industrialização - contratadas até 30/6/2017.</w:t>
      </w:r>
    </w:p>
    <w:p w14:paraId="6C318510" w14:textId="77777777" w:rsidR="007526BC" w:rsidRPr="005A52F8" w:rsidRDefault="007526BC" w:rsidP="007526BC">
      <w:pPr>
        <w:tabs>
          <w:tab w:val="right" w:pos="9923"/>
        </w:tabs>
        <w:suppressAutoHyphens/>
        <w:ind w:left="993"/>
        <w:jc w:val="both"/>
      </w:pPr>
      <w:r w:rsidRPr="005A52F8">
        <w:t>Informar o valor médio das aplicações em operações de industrialização, contratadas na forma do MCR 6-3.</w:t>
      </w:r>
    </w:p>
    <w:p w14:paraId="42CAB8F7" w14:textId="77777777" w:rsidR="007526BC" w:rsidRPr="005A52F8" w:rsidRDefault="007526BC" w:rsidP="007526BC">
      <w:pPr>
        <w:suppressAutoHyphens/>
        <w:jc w:val="both"/>
      </w:pPr>
    </w:p>
    <w:p w14:paraId="7626A2D6" w14:textId="77777777" w:rsidR="007526BC" w:rsidRPr="005A52F8" w:rsidRDefault="007526BC" w:rsidP="007526BC">
      <w:pPr>
        <w:tabs>
          <w:tab w:val="right" w:pos="9923"/>
        </w:tabs>
        <w:suppressAutoHyphens/>
        <w:ind w:left="992" w:hanging="992"/>
        <w:jc w:val="both"/>
      </w:pPr>
      <w:r w:rsidRPr="005A52F8">
        <w:t>3.3.30.05-2 Operações de crédito rural de comercialização - contratadas até 30/6/2017.</w:t>
      </w:r>
    </w:p>
    <w:p w14:paraId="4341D40B" w14:textId="77777777" w:rsidR="007526BC" w:rsidRPr="005A52F8" w:rsidRDefault="007526BC" w:rsidP="007526BC">
      <w:pPr>
        <w:tabs>
          <w:tab w:val="right" w:pos="9923"/>
        </w:tabs>
        <w:suppressAutoHyphens/>
        <w:ind w:left="993"/>
        <w:jc w:val="both"/>
      </w:pPr>
      <w:r w:rsidRPr="005A52F8">
        <w:t>Informar o valor médio das aplicações em operações de comercialização, contratadas na forma do MCR 6-3, observadas as condições do MCR 4-1.</w:t>
      </w:r>
    </w:p>
    <w:p w14:paraId="4F707DD7" w14:textId="77777777" w:rsidR="007526BC" w:rsidRPr="005A52F8" w:rsidRDefault="007526BC" w:rsidP="007526BC">
      <w:pPr>
        <w:suppressAutoHyphens/>
        <w:jc w:val="both"/>
      </w:pPr>
    </w:p>
    <w:p w14:paraId="299884C3" w14:textId="77777777" w:rsidR="007526BC" w:rsidRPr="005A52F8" w:rsidRDefault="007526BC" w:rsidP="007526BC">
      <w:pPr>
        <w:tabs>
          <w:tab w:val="right" w:pos="9923"/>
        </w:tabs>
        <w:suppressAutoHyphens/>
        <w:ind w:left="992" w:hanging="992"/>
        <w:jc w:val="both"/>
      </w:pPr>
      <w:r w:rsidRPr="005A52F8">
        <w:t>3.3.30.06-9 Operações de crédito rural de investimento - contratadas até 30/6/2017.</w:t>
      </w:r>
    </w:p>
    <w:p w14:paraId="5B29F6A5" w14:textId="77777777" w:rsidR="007526BC" w:rsidRPr="005A52F8" w:rsidRDefault="007526BC" w:rsidP="007526BC">
      <w:pPr>
        <w:tabs>
          <w:tab w:val="right" w:pos="9923"/>
        </w:tabs>
        <w:suppressAutoHyphens/>
        <w:ind w:left="993"/>
        <w:jc w:val="both"/>
      </w:pPr>
      <w:r w:rsidRPr="005A52F8">
        <w:t>Informar o valor médio das aplicações em operações de investimento, contratadas na forma do MCR 6-3.</w:t>
      </w:r>
    </w:p>
    <w:p w14:paraId="73E7EE8E" w14:textId="77777777" w:rsidR="007526BC" w:rsidRPr="005A52F8" w:rsidRDefault="007526BC" w:rsidP="007526BC">
      <w:pPr>
        <w:tabs>
          <w:tab w:val="right" w:pos="9923"/>
        </w:tabs>
        <w:suppressAutoHyphens/>
        <w:jc w:val="both"/>
      </w:pPr>
    </w:p>
    <w:p w14:paraId="23B7BCE4" w14:textId="77777777" w:rsidR="007526BC" w:rsidRPr="005A52F8" w:rsidRDefault="007526BC" w:rsidP="007526BC">
      <w:pPr>
        <w:tabs>
          <w:tab w:val="right" w:pos="9923"/>
        </w:tabs>
        <w:suppressAutoHyphens/>
        <w:ind w:left="992" w:hanging="992"/>
        <w:jc w:val="both"/>
      </w:pPr>
      <w:r w:rsidRPr="005A52F8">
        <w:t>3.3.30.20-3 Operações de crédito rural de custeio - contratadas de 1/7/2017 a 30/6/2018.</w:t>
      </w:r>
    </w:p>
    <w:p w14:paraId="5AD641AE" w14:textId="77777777" w:rsidR="007526BC" w:rsidRPr="005A52F8" w:rsidRDefault="007526BC" w:rsidP="007526BC">
      <w:pPr>
        <w:tabs>
          <w:tab w:val="right" w:pos="9923"/>
        </w:tabs>
        <w:suppressAutoHyphens/>
        <w:ind w:left="993"/>
        <w:jc w:val="both"/>
      </w:pPr>
      <w:r w:rsidRPr="005A52F8">
        <w:t>Informar o valor médio das aplicações em operações de custeio, contratadas na forma do MCR 6-3.</w:t>
      </w:r>
    </w:p>
    <w:p w14:paraId="68A29BA8" w14:textId="77777777" w:rsidR="007526BC" w:rsidRPr="005A52F8" w:rsidRDefault="007526BC" w:rsidP="007526BC">
      <w:pPr>
        <w:tabs>
          <w:tab w:val="right" w:pos="9923"/>
        </w:tabs>
        <w:suppressAutoHyphens/>
        <w:jc w:val="both"/>
      </w:pPr>
    </w:p>
    <w:p w14:paraId="0857F21B" w14:textId="77777777" w:rsidR="007526BC" w:rsidRPr="005A52F8" w:rsidRDefault="007526BC" w:rsidP="007526BC">
      <w:pPr>
        <w:tabs>
          <w:tab w:val="right" w:pos="9923"/>
        </w:tabs>
        <w:suppressAutoHyphens/>
        <w:ind w:left="992" w:hanging="992"/>
        <w:jc w:val="both"/>
      </w:pPr>
      <w:r w:rsidRPr="005A52F8">
        <w:t>3.3.30.22-7 Operações de crédito rural de comercialização - contratadas de 1/7/2017 a 30/6/2018.</w:t>
      </w:r>
    </w:p>
    <w:p w14:paraId="30EF99ED" w14:textId="77777777" w:rsidR="007526BC" w:rsidRPr="005A52F8" w:rsidRDefault="007526BC" w:rsidP="007526BC">
      <w:pPr>
        <w:tabs>
          <w:tab w:val="right" w:pos="9923"/>
        </w:tabs>
        <w:suppressAutoHyphens/>
        <w:ind w:left="993"/>
        <w:jc w:val="both"/>
      </w:pPr>
      <w:r w:rsidRPr="005A52F8">
        <w:lastRenderedPageBreak/>
        <w:t>Informar o valor médio das aplicações em operações de comercialização, contratadas na forma do MCR 6-3, observadas as condições do MCR 4-1.</w:t>
      </w:r>
    </w:p>
    <w:p w14:paraId="72F0E1B3" w14:textId="77777777" w:rsidR="007526BC" w:rsidRPr="005A52F8" w:rsidRDefault="007526BC" w:rsidP="007526BC">
      <w:pPr>
        <w:tabs>
          <w:tab w:val="right" w:pos="9923"/>
        </w:tabs>
        <w:suppressAutoHyphens/>
        <w:jc w:val="both"/>
      </w:pPr>
    </w:p>
    <w:p w14:paraId="1E0F909B" w14:textId="77777777" w:rsidR="007526BC" w:rsidRPr="005A52F8" w:rsidRDefault="007526BC" w:rsidP="007526BC">
      <w:pPr>
        <w:tabs>
          <w:tab w:val="right" w:pos="9923"/>
        </w:tabs>
        <w:suppressAutoHyphens/>
        <w:ind w:left="992" w:hanging="992"/>
        <w:jc w:val="both"/>
      </w:pPr>
      <w:r w:rsidRPr="005A52F8">
        <w:t>3.3.30.23-4 Operações de crédito rural de investimento - contratadas de 1/7/2017 a 30/6/2018.</w:t>
      </w:r>
    </w:p>
    <w:p w14:paraId="562B5875" w14:textId="77777777" w:rsidR="007526BC" w:rsidRPr="005A52F8" w:rsidRDefault="007526BC" w:rsidP="007526BC">
      <w:pPr>
        <w:tabs>
          <w:tab w:val="right" w:pos="9923"/>
        </w:tabs>
        <w:suppressAutoHyphens/>
        <w:ind w:left="993"/>
        <w:jc w:val="both"/>
      </w:pPr>
      <w:r w:rsidRPr="005A52F8">
        <w:t>Informar o valor médio das aplicações em operações de investimento, contratadas na forma do MCR 6-3.</w:t>
      </w:r>
    </w:p>
    <w:p w14:paraId="57ED6BA6" w14:textId="77777777" w:rsidR="007526BC" w:rsidRPr="005A52F8" w:rsidRDefault="007526BC" w:rsidP="007526BC">
      <w:pPr>
        <w:tabs>
          <w:tab w:val="right" w:pos="9923"/>
        </w:tabs>
        <w:suppressAutoHyphens/>
        <w:jc w:val="both"/>
      </w:pPr>
    </w:p>
    <w:p w14:paraId="4A47B5C4" w14:textId="77777777" w:rsidR="007526BC" w:rsidRPr="005A52F8" w:rsidRDefault="007526BC" w:rsidP="007526BC">
      <w:pPr>
        <w:tabs>
          <w:tab w:val="right" w:pos="9923"/>
        </w:tabs>
        <w:suppressAutoHyphens/>
        <w:ind w:left="992" w:hanging="992"/>
        <w:jc w:val="both"/>
      </w:pPr>
      <w:r w:rsidRPr="005A52F8">
        <w:t>3.3.30.24-1 Operações de crédito rural de custeio - contratadas de 1/7/2018 a 30/6/2019.</w:t>
      </w:r>
    </w:p>
    <w:p w14:paraId="3C1500B6" w14:textId="77777777" w:rsidR="007526BC" w:rsidRPr="005A52F8" w:rsidRDefault="007526BC" w:rsidP="007526BC">
      <w:pPr>
        <w:tabs>
          <w:tab w:val="right" w:pos="9923"/>
        </w:tabs>
        <w:suppressAutoHyphens/>
        <w:ind w:left="993"/>
        <w:jc w:val="both"/>
      </w:pPr>
      <w:r w:rsidRPr="005A52F8">
        <w:t>Informar o valor médio das aplicações em operações de custeio, contratadas de 1/7/2018 a 30/6/2019, na forma do MCR 6-3.</w:t>
      </w:r>
    </w:p>
    <w:p w14:paraId="0CC91E29" w14:textId="77777777" w:rsidR="007526BC" w:rsidRPr="005A52F8" w:rsidRDefault="007526BC" w:rsidP="007526BC">
      <w:pPr>
        <w:tabs>
          <w:tab w:val="right" w:pos="9923"/>
        </w:tabs>
        <w:suppressAutoHyphens/>
        <w:jc w:val="both"/>
      </w:pPr>
    </w:p>
    <w:p w14:paraId="3AD9BE85" w14:textId="77777777" w:rsidR="007526BC" w:rsidRPr="005A52F8" w:rsidRDefault="007526BC" w:rsidP="007526BC">
      <w:pPr>
        <w:suppressAutoHyphens/>
        <w:jc w:val="both"/>
      </w:pPr>
    </w:p>
    <w:p w14:paraId="4E6EC7DC" w14:textId="77777777" w:rsidR="007526BC" w:rsidRPr="005A52F8" w:rsidRDefault="007526BC" w:rsidP="007526BC">
      <w:pPr>
        <w:tabs>
          <w:tab w:val="right" w:pos="9923"/>
        </w:tabs>
        <w:suppressAutoHyphens/>
        <w:ind w:left="992" w:hanging="992"/>
        <w:jc w:val="both"/>
      </w:pPr>
      <w:r w:rsidRPr="005A52F8">
        <w:t>3.3.30.26-5 Operações de crédito rural de comercialização - contratadas de 1/7/2018 a 30/6/2019.</w:t>
      </w:r>
    </w:p>
    <w:p w14:paraId="0AF63112" w14:textId="77777777" w:rsidR="007526BC" w:rsidRPr="005A52F8" w:rsidRDefault="007526BC" w:rsidP="007526BC">
      <w:pPr>
        <w:suppressAutoHyphens/>
        <w:ind w:left="992"/>
        <w:jc w:val="both"/>
      </w:pPr>
      <w:r w:rsidRPr="005A52F8">
        <w:t>Informar o valor médio das aplicações em operações de comercialização, contratadas de 1/7/2018 a 30/6/2019, na forma do MCR 6-3, observadas as condições do MCR 4-1.</w:t>
      </w:r>
    </w:p>
    <w:p w14:paraId="21C53377" w14:textId="77777777" w:rsidR="007526BC" w:rsidRPr="005A52F8" w:rsidRDefault="007526BC" w:rsidP="007526BC">
      <w:pPr>
        <w:suppressAutoHyphens/>
        <w:jc w:val="both"/>
      </w:pPr>
    </w:p>
    <w:p w14:paraId="2554315A" w14:textId="77777777" w:rsidR="007526BC" w:rsidRPr="005A52F8" w:rsidRDefault="007526BC" w:rsidP="007526BC">
      <w:pPr>
        <w:tabs>
          <w:tab w:val="right" w:pos="9923"/>
        </w:tabs>
        <w:suppressAutoHyphens/>
        <w:ind w:left="992" w:hanging="992"/>
        <w:jc w:val="both"/>
      </w:pPr>
      <w:r w:rsidRPr="005A52F8">
        <w:t>3.3.30.27-2 Operações de crédito rural de investimento - contratadas de 1/7/2018 a 30/6/2019.</w:t>
      </w:r>
    </w:p>
    <w:p w14:paraId="29F60A5C" w14:textId="77777777" w:rsidR="007526BC" w:rsidRPr="005A52F8" w:rsidRDefault="007526BC" w:rsidP="007526BC">
      <w:pPr>
        <w:suppressAutoHyphens/>
        <w:ind w:left="992"/>
        <w:jc w:val="both"/>
      </w:pPr>
      <w:r w:rsidRPr="005A52F8">
        <w:t>Informar o valor médio das aplicações em operações de investimento, contratadas de 1/7/2018 a 30/6/2019, na forma do MCR 6-3.</w:t>
      </w:r>
    </w:p>
    <w:p w14:paraId="5EF83BE5" w14:textId="77777777" w:rsidR="007526BC" w:rsidRPr="005A52F8" w:rsidRDefault="007526BC" w:rsidP="007526BC">
      <w:pPr>
        <w:tabs>
          <w:tab w:val="right" w:pos="9923"/>
        </w:tabs>
        <w:suppressAutoHyphens/>
        <w:jc w:val="both"/>
      </w:pPr>
    </w:p>
    <w:p w14:paraId="741E9D2D" w14:textId="77777777" w:rsidR="007526BC" w:rsidRPr="005A52F8" w:rsidRDefault="007526BC" w:rsidP="007526BC">
      <w:pPr>
        <w:tabs>
          <w:tab w:val="right" w:pos="9923"/>
        </w:tabs>
        <w:suppressAutoHyphens/>
        <w:jc w:val="both"/>
      </w:pPr>
      <w:r w:rsidRPr="005A52F8">
        <w:t>3.3.30.28-9 Operações de crédito rural de custeio - contratadas de 1/7/2019 a 30/6/2020.</w:t>
      </w:r>
    </w:p>
    <w:p w14:paraId="5580B125" w14:textId="77777777" w:rsidR="007526BC" w:rsidRPr="005A52F8" w:rsidRDefault="007526BC" w:rsidP="007526BC">
      <w:pPr>
        <w:suppressAutoHyphens/>
        <w:ind w:left="992"/>
        <w:jc w:val="both"/>
      </w:pPr>
      <w:r w:rsidRPr="005A52F8">
        <w:t>Informar o valor médio das aplicações em operações de custeio, contratadas de 1/7/2019 a 30/6/2020, na forma do MCR 6-3.</w:t>
      </w:r>
    </w:p>
    <w:p w14:paraId="4518C490" w14:textId="77777777" w:rsidR="007526BC" w:rsidRPr="005A52F8" w:rsidRDefault="007526BC" w:rsidP="007526BC">
      <w:pPr>
        <w:tabs>
          <w:tab w:val="right" w:pos="9923"/>
        </w:tabs>
        <w:suppressAutoHyphens/>
        <w:jc w:val="both"/>
      </w:pPr>
    </w:p>
    <w:p w14:paraId="6239A645" w14:textId="77777777" w:rsidR="007526BC" w:rsidRPr="005A52F8" w:rsidRDefault="007526BC" w:rsidP="007526BC">
      <w:pPr>
        <w:tabs>
          <w:tab w:val="right" w:pos="9923"/>
        </w:tabs>
        <w:suppressAutoHyphens/>
        <w:jc w:val="both"/>
      </w:pPr>
      <w:r w:rsidRPr="005A52F8">
        <w:t>3.3.30.29-6 Operações de crédito rural de industrialização - contratadas de 1/7/2019 a 30/6/2020.</w:t>
      </w:r>
    </w:p>
    <w:p w14:paraId="58AC9CBA" w14:textId="77777777" w:rsidR="007526BC" w:rsidRPr="005A52F8" w:rsidRDefault="007526BC" w:rsidP="007526BC">
      <w:pPr>
        <w:suppressAutoHyphens/>
        <w:ind w:left="992"/>
        <w:jc w:val="both"/>
      </w:pPr>
      <w:r w:rsidRPr="005A52F8">
        <w:t>Informar o valor médio das aplicações em operações de industrialização, contratadas de 1/7/2019 a 30/6/2020, na forma do MCR 6-3.</w:t>
      </w:r>
    </w:p>
    <w:p w14:paraId="7105687B" w14:textId="77777777" w:rsidR="007526BC" w:rsidRPr="005A52F8" w:rsidRDefault="007526BC" w:rsidP="007526BC">
      <w:pPr>
        <w:tabs>
          <w:tab w:val="right" w:pos="9923"/>
        </w:tabs>
        <w:suppressAutoHyphens/>
        <w:jc w:val="both"/>
      </w:pPr>
    </w:p>
    <w:p w14:paraId="77861983" w14:textId="77777777" w:rsidR="007526BC" w:rsidRPr="005A52F8" w:rsidRDefault="007526BC" w:rsidP="007526BC">
      <w:pPr>
        <w:tabs>
          <w:tab w:val="right" w:pos="9923"/>
        </w:tabs>
        <w:suppressAutoHyphens/>
        <w:jc w:val="both"/>
      </w:pPr>
      <w:r w:rsidRPr="005A52F8">
        <w:t>3.3.30.30-6 Operações de crédito rural de comercialização - contratadas de 1/7/2019 a 30/6/2020.</w:t>
      </w:r>
    </w:p>
    <w:p w14:paraId="6E8DA6E8" w14:textId="77777777" w:rsidR="007526BC" w:rsidRPr="005A52F8" w:rsidRDefault="007526BC" w:rsidP="007526BC">
      <w:pPr>
        <w:suppressAutoHyphens/>
        <w:ind w:left="992"/>
        <w:jc w:val="both"/>
      </w:pPr>
      <w:r w:rsidRPr="005A52F8">
        <w:t>Informar o valor médio das aplicações em operações de comercialização, contratadas de 1/7/2019 a 30/6/2020, na forma do MCR 6-3, observadas as condições do MCR 4-1.</w:t>
      </w:r>
    </w:p>
    <w:p w14:paraId="4B48F6E9" w14:textId="77777777" w:rsidR="007526BC" w:rsidRPr="005A52F8" w:rsidRDefault="007526BC" w:rsidP="007526BC">
      <w:pPr>
        <w:tabs>
          <w:tab w:val="right" w:pos="9923"/>
        </w:tabs>
        <w:suppressAutoHyphens/>
        <w:jc w:val="both"/>
      </w:pPr>
    </w:p>
    <w:p w14:paraId="49352063" w14:textId="77777777" w:rsidR="007526BC" w:rsidRPr="005A52F8" w:rsidRDefault="007526BC" w:rsidP="007526BC">
      <w:pPr>
        <w:tabs>
          <w:tab w:val="right" w:pos="9923"/>
        </w:tabs>
        <w:suppressAutoHyphens/>
        <w:jc w:val="both"/>
      </w:pPr>
      <w:r w:rsidRPr="005A52F8">
        <w:t>3.3.30.31-3 Operações de crédito rural de investimento - contratadas de 1/7/2019 a 30/6/2020.</w:t>
      </w:r>
    </w:p>
    <w:p w14:paraId="16284458" w14:textId="77777777" w:rsidR="007526BC" w:rsidRPr="005A52F8" w:rsidRDefault="007526BC" w:rsidP="007526BC">
      <w:pPr>
        <w:suppressAutoHyphens/>
        <w:ind w:left="992"/>
        <w:jc w:val="both"/>
      </w:pPr>
      <w:r w:rsidRPr="005A52F8">
        <w:t>Informar o valor médio das aplicações em operações de investimento, contratadas de 1/7/2019 a 30/6/2020, na forma do MCR 6-3.</w:t>
      </w:r>
    </w:p>
    <w:p w14:paraId="21D2974C" w14:textId="77777777" w:rsidR="007526BC" w:rsidRPr="005A52F8" w:rsidRDefault="007526BC" w:rsidP="007526BC">
      <w:pPr>
        <w:tabs>
          <w:tab w:val="right" w:pos="9923"/>
        </w:tabs>
        <w:suppressAutoHyphens/>
        <w:jc w:val="both"/>
      </w:pPr>
    </w:p>
    <w:p w14:paraId="25138C63" w14:textId="2A4165E5" w:rsidR="001D08E1" w:rsidRPr="005A52F8" w:rsidRDefault="001D08E1" w:rsidP="001D08E1">
      <w:pPr>
        <w:tabs>
          <w:tab w:val="right" w:pos="9923"/>
        </w:tabs>
        <w:suppressAutoHyphens/>
        <w:jc w:val="both"/>
      </w:pPr>
      <w:r w:rsidRPr="005A52F8">
        <w:t>3.3.30.32-0 Operações de crédito rural de custeio - contratadas de 1/7/2020 a 30/6/2021.</w:t>
      </w:r>
    </w:p>
    <w:p w14:paraId="79FD6BF5" w14:textId="19B19340" w:rsidR="001D08E1" w:rsidRPr="005A52F8" w:rsidRDefault="001D08E1" w:rsidP="00E3545A">
      <w:pPr>
        <w:tabs>
          <w:tab w:val="right" w:pos="9923"/>
        </w:tabs>
        <w:suppressAutoHyphens/>
        <w:ind w:left="992"/>
        <w:jc w:val="both"/>
      </w:pPr>
      <w:r w:rsidRPr="005A52F8">
        <w:t>Informar o valor médio das aplicações em operações de custeio, contratadas de 1/7/2020 a 30/6/2021, na forma do MCR 6-3.</w:t>
      </w:r>
    </w:p>
    <w:p w14:paraId="47711F23" w14:textId="77777777" w:rsidR="001D08E1" w:rsidRPr="005A52F8" w:rsidRDefault="001D08E1" w:rsidP="001D08E1">
      <w:pPr>
        <w:tabs>
          <w:tab w:val="right" w:pos="9923"/>
        </w:tabs>
        <w:suppressAutoHyphens/>
        <w:jc w:val="both"/>
      </w:pPr>
    </w:p>
    <w:p w14:paraId="0A23867A" w14:textId="5B04FEC2" w:rsidR="001D08E1" w:rsidRPr="005A52F8" w:rsidRDefault="001D08E1" w:rsidP="001D08E1">
      <w:pPr>
        <w:tabs>
          <w:tab w:val="right" w:pos="9923"/>
        </w:tabs>
        <w:suppressAutoHyphens/>
        <w:jc w:val="both"/>
      </w:pPr>
      <w:r w:rsidRPr="005A52F8">
        <w:t>3.3.30.33-7 Operações de crédito rural de industrialização - contratadas de 1/7/2020 a 30/6/2021.</w:t>
      </w:r>
    </w:p>
    <w:p w14:paraId="0FEA9C2A" w14:textId="4C6AAAFB" w:rsidR="001D08E1" w:rsidRPr="005A52F8" w:rsidRDefault="001D08E1" w:rsidP="00E3545A">
      <w:pPr>
        <w:tabs>
          <w:tab w:val="right" w:pos="9923"/>
        </w:tabs>
        <w:suppressAutoHyphens/>
        <w:ind w:left="992"/>
        <w:jc w:val="both"/>
      </w:pPr>
      <w:r w:rsidRPr="005A52F8">
        <w:t>Informar o valor médio das aplicações em operações de industrialização, contratadas de 1/7/2020 a 30/6/2021, na forma do MCR 6-3.</w:t>
      </w:r>
    </w:p>
    <w:p w14:paraId="5EB57217" w14:textId="77777777" w:rsidR="001D08E1" w:rsidRPr="005A52F8" w:rsidRDefault="001D08E1" w:rsidP="001D08E1">
      <w:pPr>
        <w:tabs>
          <w:tab w:val="right" w:pos="9923"/>
        </w:tabs>
        <w:suppressAutoHyphens/>
        <w:jc w:val="both"/>
      </w:pPr>
    </w:p>
    <w:p w14:paraId="3675A052" w14:textId="3E6385BF" w:rsidR="001D08E1" w:rsidRPr="005A52F8" w:rsidRDefault="001D08E1" w:rsidP="001D08E1">
      <w:pPr>
        <w:tabs>
          <w:tab w:val="right" w:pos="9923"/>
        </w:tabs>
        <w:suppressAutoHyphens/>
        <w:jc w:val="both"/>
      </w:pPr>
      <w:r w:rsidRPr="005A52F8">
        <w:t>3.3.30.34-4 Operações de crédito rural de comercialização - contratadas de 1/7/2020 a 30/6/2021.</w:t>
      </w:r>
    </w:p>
    <w:p w14:paraId="599431F2" w14:textId="332E49E2" w:rsidR="001D08E1" w:rsidRPr="005A52F8" w:rsidRDefault="001D08E1" w:rsidP="00E3545A">
      <w:pPr>
        <w:tabs>
          <w:tab w:val="right" w:pos="9923"/>
        </w:tabs>
        <w:suppressAutoHyphens/>
        <w:ind w:left="992"/>
        <w:jc w:val="both"/>
      </w:pPr>
      <w:r w:rsidRPr="005A52F8">
        <w:t>Informar o valor médio das aplicações em operações de comercialização, contratadas de 1/7/2020 a 30/6/2021, na forma do MCR 6-3, observadas as condições do MCR 4-1.</w:t>
      </w:r>
    </w:p>
    <w:p w14:paraId="4FA4F96F" w14:textId="77777777" w:rsidR="001D08E1" w:rsidRPr="005A52F8" w:rsidRDefault="001D08E1" w:rsidP="001D08E1">
      <w:pPr>
        <w:tabs>
          <w:tab w:val="right" w:pos="9923"/>
        </w:tabs>
        <w:suppressAutoHyphens/>
        <w:jc w:val="both"/>
      </w:pPr>
    </w:p>
    <w:p w14:paraId="254CE7AF" w14:textId="71905E4A" w:rsidR="001D08E1" w:rsidRPr="005A52F8" w:rsidRDefault="001D08E1" w:rsidP="001D08E1">
      <w:pPr>
        <w:tabs>
          <w:tab w:val="right" w:pos="9923"/>
        </w:tabs>
        <w:suppressAutoHyphens/>
        <w:jc w:val="both"/>
      </w:pPr>
      <w:r w:rsidRPr="005A52F8">
        <w:t>3.3.30.35-1 Operações de crédito rural de investimento - contratadas de 1/7/2020 a 30/6/2021.</w:t>
      </w:r>
    </w:p>
    <w:p w14:paraId="582D815B" w14:textId="11D52FC2" w:rsidR="001D08E1" w:rsidRPr="005A52F8" w:rsidRDefault="001D08E1" w:rsidP="00E3545A">
      <w:pPr>
        <w:tabs>
          <w:tab w:val="right" w:pos="9923"/>
        </w:tabs>
        <w:suppressAutoHyphens/>
        <w:ind w:left="992"/>
        <w:jc w:val="both"/>
      </w:pPr>
      <w:r w:rsidRPr="005A52F8">
        <w:t>Informar o valor médio das aplicações em operações de investimento, contratadas de 1/7/2020 a 30/6/2021, na forma do MCR 6-3.</w:t>
      </w:r>
    </w:p>
    <w:p w14:paraId="6F233F16" w14:textId="77777777" w:rsidR="009A3349" w:rsidRDefault="009A3349" w:rsidP="009A3349">
      <w:pPr>
        <w:tabs>
          <w:tab w:val="right" w:pos="9923"/>
        </w:tabs>
        <w:suppressAutoHyphens/>
        <w:jc w:val="both"/>
      </w:pPr>
    </w:p>
    <w:p w14:paraId="74318380" w14:textId="091F90A0" w:rsidR="009A3349" w:rsidRPr="005A52F8" w:rsidRDefault="009A3349" w:rsidP="009A3349">
      <w:pPr>
        <w:tabs>
          <w:tab w:val="right" w:pos="9923"/>
        </w:tabs>
        <w:suppressAutoHyphens/>
        <w:jc w:val="both"/>
      </w:pPr>
      <w:r w:rsidRPr="005A52F8">
        <w:t>3.3.30.</w:t>
      </w:r>
      <w:r w:rsidR="0078031E">
        <w:t>36-8</w:t>
      </w:r>
      <w:r w:rsidRPr="005A52F8">
        <w:t xml:space="preserve"> Operações de crédito rural de custeio - contratadas de 1/7/202</w:t>
      </w:r>
      <w:r>
        <w:t>1</w:t>
      </w:r>
      <w:r w:rsidRPr="005A52F8">
        <w:t xml:space="preserve"> a 30/6/202</w:t>
      </w:r>
      <w:r>
        <w:t>2</w:t>
      </w:r>
      <w:r w:rsidRPr="005A52F8">
        <w:t>.</w:t>
      </w:r>
    </w:p>
    <w:p w14:paraId="2A8EC242" w14:textId="775070DC" w:rsidR="009A3349" w:rsidRPr="005A52F8" w:rsidRDefault="009A3349" w:rsidP="009A3349">
      <w:pPr>
        <w:tabs>
          <w:tab w:val="right" w:pos="9923"/>
        </w:tabs>
        <w:suppressAutoHyphens/>
        <w:ind w:left="992"/>
        <w:jc w:val="both"/>
      </w:pPr>
      <w:r w:rsidRPr="005A52F8">
        <w:t>Informar o valor médio das aplicações em operações de custeio, contratadas de 1/7/202</w:t>
      </w:r>
      <w:r>
        <w:t>1</w:t>
      </w:r>
      <w:r w:rsidRPr="005A52F8">
        <w:t xml:space="preserve"> a 30/6/202</w:t>
      </w:r>
      <w:r>
        <w:t>2</w:t>
      </w:r>
      <w:r w:rsidRPr="005A52F8">
        <w:t>, na</w:t>
      </w:r>
      <w:r>
        <w:t>s</w:t>
      </w:r>
      <w:r w:rsidRPr="005A52F8">
        <w:t xml:space="preserve"> </w:t>
      </w:r>
      <w:r>
        <w:t>condições dos recursos livres</w:t>
      </w:r>
      <w:r w:rsidRPr="005A52F8">
        <w:t>.</w:t>
      </w:r>
    </w:p>
    <w:p w14:paraId="41BF2216" w14:textId="77777777" w:rsidR="009A3349" w:rsidRPr="005A52F8" w:rsidRDefault="009A3349" w:rsidP="009A3349">
      <w:pPr>
        <w:tabs>
          <w:tab w:val="right" w:pos="9923"/>
        </w:tabs>
        <w:suppressAutoHyphens/>
        <w:jc w:val="both"/>
      </w:pPr>
    </w:p>
    <w:p w14:paraId="5C8B841A" w14:textId="421AB099" w:rsidR="009A3349" w:rsidRPr="005A52F8" w:rsidRDefault="009A3349" w:rsidP="009A3349">
      <w:pPr>
        <w:tabs>
          <w:tab w:val="right" w:pos="9923"/>
        </w:tabs>
        <w:suppressAutoHyphens/>
        <w:jc w:val="both"/>
      </w:pPr>
      <w:r w:rsidRPr="005A52F8">
        <w:t>3.3.30.</w:t>
      </w:r>
      <w:r w:rsidR="0078031E">
        <w:t>37-5</w:t>
      </w:r>
      <w:r w:rsidRPr="005A52F8">
        <w:t xml:space="preserve"> Operações de crédito rural de industrialização - contratadas de 1/7/202</w:t>
      </w:r>
      <w:r>
        <w:t>1</w:t>
      </w:r>
      <w:r w:rsidRPr="005A52F8">
        <w:t xml:space="preserve"> a 30/6/202</w:t>
      </w:r>
      <w:r>
        <w:t>2</w:t>
      </w:r>
      <w:r w:rsidRPr="005A52F8">
        <w:t>.</w:t>
      </w:r>
    </w:p>
    <w:p w14:paraId="6F57B8AD" w14:textId="5F6A7FDB" w:rsidR="009A3349" w:rsidRPr="005A52F8" w:rsidRDefault="009A3349" w:rsidP="009A3349">
      <w:pPr>
        <w:tabs>
          <w:tab w:val="right" w:pos="9923"/>
        </w:tabs>
        <w:suppressAutoHyphens/>
        <w:ind w:left="992"/>
        <w:jc w:val="both"/>
      </w:pPr>
      <w:r w:rsidRPr="005A52F8">
        <w:lastRenderedPageBreak/>
        <w:t>Informar o valor médio das aplicações em operações de industrialização, contratadas de 1/7/202</w:t>
      </w:r>
      <w:r>
        <w:t>1</w:t>
      </w:r>
      <w:r w:rsidRPr="005A52F8">
        <w:t xml:space="preserve"> a 30/6/202</w:t>
      </w:r>
      <w:r>
        <w:t>2</w:t>
      </w:r>
      <w:r w:rsidRPr="005A52F8">
        <w:t>, na</w:t>
      </w:r>
      <w:r>
        <w:t>s</w:t>
      </w:r>
      <w:r w:rsidRPr="005A52F8">
        <w:t xml:space="preserve"> </w:t>
      </w:r>
      <w:r>
        <w:t>condições</w:t>
      </w:r>
      <w:r w:rsidRPr="005A52F8">
        <w:t xml:space="preserve"> do</w:t>
      </w:r>
      <w:r>
        <w:t>s</w:t>
      </w:r>
      <w:r w:rsidRPr="005A52F8">
        <w:t xml:space="preserve"> </w:t>
      </w:r>
      <w:r>
        <w:t>recursos livres</w:t>
      </w:r>
      <w:r w:rsidRPr="005A52F8">
        <w:t>.</w:t>
      </w:r>
    </w:p>
    <w:p w14:paraId="1354BFE2" w14:textId="77777777" w:rsidR="009A3349" w:rsidRPr="005A52F8" w:rsidRDefault="009A3349" w:rsidP="009A3349">
      <w:pPr>
        <w:tabs>
          <w:tab w:val="right" w:pos="9923"/>
        </w:tabs>
        <w:suppressAutoHyphens/>
        <w:jc w:val="both"/>
      </w:pPr>
    </w:p>
    <w:p w14:paraId="3551FE78" w14:textId="546A9AAE" w:rsidR="009A3349" w:rsidRPr="005A52F8" w:rsidRDefault="009A3349" w:rsidP="009A3349">
      <w:pPr>
        <w:tabs>
          <w:tab w:val="right" w:pos="9923"/>
        </w:tabs>
        <w:suppressAutoHyphens/>
        <w:jc w:val="both"/>
      </w:pPr>
      <w:r w:rsidRPr="005A52F8">
        <w:t>3.3.30.</w:t>
      </w:r>
      <w:r w:rsidR="0078031E">
        <w:t>38-2</w:t>
      </w:r>
      <w:r w:rsidRPr="005A52F8">
        <w:t xml:space="preserve"> Operações de crédito rural de comercialização - contratadas de 1/7/202</w:t>
      </w:r>
      <w:r>
        <w:t>1</w:t>
      </w:r>
      <w:r w:rsidRPr="005A52F8">
        <w:t xml:space="preserve"> a 30/6/202</w:t>
      </w:r>
      <w:r>
        <w:t>2</w:t>
      </w:r>
      <w:r w:rsidRPr="005A52F8">
        <w:t>.</w:t>
      </w:r>
    </w:p>
    <w:p w14:paraId="259C125E" w14:textId="44A65CC2" w:rsidR="009A3349" w:rsidRPr="005A52F8" w:rsidRDefault="009A3349" w:rsidP="009A3349">
      <w:pPr>
        <w:tabs>
          <w:tab w:val="right" w:pos="9923"/>
        </w:tabs>
        <w:suppressAutoHyphens/>
        <w:ind w:left="992"/>
        <w:jc w:val="both"/>
      </w:pPr>
      <w:r w:rsidRPr="005A52F8">
        <w:t>Informar o valor médio das aplicações em operações de comercialização, contratadas de 1/7/202</w:t>
      </w:r>
      <w:r>
        <w:t>1</w:t>
      </w:r>
      <w:r w:rsidRPr="005A52F8">
        <w:t xml:space="preserve"> a 30/6/202</w:t>
      </w:r>
      <w:r>
        <w:t>2</w:t>
      </w:r>
      <w:r w:rsidRPr="005A52F8">
        <w:t>, na</w:t>
      </w:r>
      <w:r>
        <w:t>s condições dos recursos livres</w:t>
      </w:r>
      <w:r w:rsidRPr="005A52F8">
        <w:t>.</w:t>
      </w:r>
    </w:p>
    <w:p w14:paraId="6F7972A4" w14:textId="77777777" w:rsidR="009A3349" w:rsidRPr="005A52F8" w:rsidRDefault="009A3349" w:rsidP="009A3349">
      <w:pPr>
        <w:tabs>
          <w:tab w:val="right" w:pos="9923"/>
        </w:tabs>
        <w:suppressAutoHyphens/>
        <w:jc w:val="both"/>
      </w:pPr>
    </w:p>
    <w:p w14:paraId="212FFD42" w14:textId="0DD8401D" w:rsidR="009A3349" w:rsidRPr="005A52F8" w:rsidRDefault="009A3349" w:rsidP="009A3349">
      <w:pPr>
        <w:tabs>
          <w:tab w:val="right" w:pos="9923"/>
        </w:tabs>
        <w:suppressAutoHyphens/>
        <w:jc w:val="both"/>
      </w:pPr>
      <w:r w:rsidRPr="005A52F8">
        <w:t>3.3.30.</w:t>
      </w:r>
      <w:r w:rsidR="0078031E">
        <w:t>39-9</w:t>
      </w:r>
      <w:r w:rsidRPr="005A52F8">
        <w:t xml:space="preserve"> Operações de crédito rural de investimento - contratadas de 1/7/202</w:t>
      </w:r>
      <w:r>
        <w:t>1</w:t>
      </w:r>
      <w:r w:rsidRPr="005A52F8">
        <w:t xml:space="preserve"> a 30/6/202</w:t>
      </w:r>
      <w:r>
        <w:t>2</w:t>
      </w:r>
      <w:r w:rsidRPr="005A52F8">
        <w:t>.</w:t>
      </w:r>
    </w:p>
    <w:p w14:paraId="4913943C" w14:textId="62F79DB9" w:rsidR="009A3349" w:rsidRPr="005A52F8" w:rsidRDefault="009A3349" w:rsidP="009A3349">
      <w:pPr>
        <w:tabs>
          <w:tab w:val="right" w:pos="9923"/>
        </w:tabs>
        <w:suppressAutoHyphens/>
        <w:ind w:left="992"/>
        <w:jc w:val="both"/>
      </w:pPr>
      <w:r w:rsidRPr="005A52F8">
        <w:t>Informar o valor médio das aplicações em operações de investimento, contratadas de 1/7/202</w:t>
      </w:r>
      <w:r>
        <w:t>1</w:t>
      </w:r>
      <w:r w:rsidRPr="005A52F8">
        <w:t xml:space="preserve"> a 30/6/202</w:t>
      </w:r>
      <w:r>
        <w:t>2</w:t>
      </w:r>
      <w:r w:rsidRPr="005A52F8">
        <w:t>, na</w:t>
      </w:r>
      <w:r>
        <w:t>s condições dos recursos livres</w:t>
      </w:r>
      <w:r w:rsidRPr="005A52F8">
        <w:t>.</w:t>
      </w:r>
    </w:p>
    <w:p w14:paraId="5A4A6C81" w14:textId="4C2F38D0" w:rsidR="009A3349" w:rsidRDefault="009A3349" w:rsidP="007526BC">
      <w:pPr>
        <w:tabs>
          <w:tab w:val="right" w:pos="9923"/>
        </w:tabs>
        <w:suppressAutoHyphens/>
        <w:jc w:val="both"/>
      </w:pPr>
    </w:p>
    <w:p w14:paraId="3725EC26" w14:textId="6F8FF126" w:rsidR="00EF350A" w:rsidRPr="005A52F8" w:rsidRDefault="00EF350A" w:rsidP="00EF350A">
      <w:pPr>
        <w:tabs>
          <w:tab w:val="right" w:pos="9923"/>
        </w:tabs>
        <w:suppressAutoHyphens/>
        <w:jc w:val="both"/>
      </w:pPr>
      <w:r w:rsidRPr="005A52F8">
        <w:t>3.3.30.</w:t>
      </w:r>
      <w:r>
        <w:t>4</w:t>
      </w:r>
      <w:r w:rsidR="00940257">
        <w:t>0</w:t>
      </w:r>
      <w:r>
        <w:t>-</w:t>
      </w:r>
      <w:r w:rsidR="00940257">
        <w:t>9</w:t>
      </w:r>
      <w:r w:rsidRPr="005A52F8">
        <w:t xml:space="preserve"> Operações de crédito rural de custeio - contratadas de 1/7/202</w:t>
      </w:r>
      <w:r>
        <w:t>2</w:t>
      </w:r>
      <w:r w:rsidRPr="005A52F8">
        <w:t xml:space="preserve"> a 30/6/202</w:t>
      </w:r>
      <w:r>
        <w:t>3</w:t>
      </w:r>
      <w:r w:rsidRPr="005A52F8">
        <w:t>.</w:t>
      </w:r>
    </w:p>
    <w:p w14:paraId="44E13E47" w14:textId="506A7ECA" w:rsidR="00EF350A" w:rsidRPr="005A52F8" w:rsidRDefault="00EF350A" w:rsidP="00EF350A">
      <w:pPr>
        <w:tabs>
          <w:tab w:val="right" w:pos="9923"/>
        </w:tabs>
        <w:suppressAutoHyphens/>
        <w:ind w:left="992"/>
        <w:jc w:val="both"/>
      </w:pPr>
      <w:r w:rsidRPr="005A52F8">
        <w:t>Informar o valor médio das aplicações em operações de custeio, contratadas de 1/7/202</w:t>
      </w:r>
      <w:r>
        <w:t>2</w:t>
      </w:r>
      <w:r w:rsidRPr="005A52F8">
        <w:t xml:space="preserve"> a 30/6/202</w:t>
      </w:r>
      <w:r>
        <w:t>3</w:t>
      </w:r>
      <w:r w:rsidRPr="005A52F8">
        <w:t>, na</w:t>
      </w:r>
      <w:r>
        <w:t>s</w:t>
      </w:r>
      <w:r w:rsidRPr="005A52F8">
        <w:t xml:space="preserve"> </w:t>
      </w:r>
      <w:r>
        <w:t>condições dos recursos livres</w:t>
      </w:r>
      <w:r w:rsidRPr="005A52F8">
        <w:t>.</w:t>
      </w:r>
    </w:p>
    <w:p w14:paraId="101F06C8" w14:textId="77777777" w:rsidR="00EF350A" w:rsidRPr="005A52F8" w:rsidRDefault="00EF350A" w:rsidP="00EF350A">
      <w:pPr>
        <w:tabs>
          <w:tab w:val="right" w:pos="9923"/>
        </w:tabs>
        <w:suppressAutoHyphens/>
        <w:jc w:val="both"/>
      </w:pPr>
    </w:p>
    <w:p w14:paraId="1153EA18" w14:textId="2D2E2ACA" w:rsidR="00EF350A" w:rsidRPr="005A52F8" w:rsidRDefault="00EF350A" w:rsidP="00EF350A">
      <w:pPr>
        <w:tabs>
          <w:tab w:val="right" w:pos="9923"/>
        </w:tabs>
        <w:suppressAutoHyphens/>
        <w:jc w:val="both"/>
      </w:pPr>
      <w:r w:rsidRPr="005A52F8">
        <w:t>3.3.30.</w:t>
      </w:r>
      <w:r>
        <w:t>4</w:t>
      </w:r>
      <w:r w:rsidR="00940257">
        <w:t>1</w:t>
      </w:r>
      <w:r>
        <w:t>-</w:t>
      </w:r>
      <w:r w:rsidR="00940257">
        <w:t>6</w:t>
      </w:r>
      <w:r w:rsidRPr="005A52F8">
        <w:t xml:space="preserve"> Operações de crédito rural de industrialização - contratadas de 1/7/202</w:t>
      </w:r>
      <w:r>
        <w:t>2</w:t>
      </w:r>
      <w:r w:rsidRPr="005A52F8">
        <w:t xml:space="preserve"> a 30/6/202</w:t>
      </w:r>
      <w:r>
        <w:t>3</w:t>
      </w:r>
      <w:r w:rsidRPr="005A52F8">
        <w:t>.</w:t>
      </w:r>
    </w:p>
    <w:p w14:paraId="5B48607A" w14:textId="1D918A94" w:rsidR="00EF350A" w:rsidRPr="005A52F8" w:rsidRDefault="00EF350A" w:rsidP="00EF350A">
      <w:pPr>
        <w:tabs>
          <w:tab w:val="right" w:pos="9923"/>
        </w:tabs>
        <w:suppressAutoHyphens/>
        <w:ind w:left="992"/>
        <w:jc w:val="both"/>
      </w:pPr>
      <w:r w:rsidRPr="005A52F8">
        <w:t>Informar o valor médio das aplicações em operações de industrialização, contratadas de 1/7/202</w:t>
      </w:r>
      <w:r>
        <w:t>2</w:t>
      </w:r>
      <w:r w:rsidRPr="005A52F8">
        <w:t xml:space="preserve"> a 30/6/202</w:t>
      </w:r>
      <w:r>
        <w:t>3</w:t>
      </w:r>
      <w:r w:rsidRPr="005A52F8">
        <w:t>, na</w:t>
      </w:r>
      <w:r>
        <w:t>s</w:t>
      </w:r>
      <w:r w:rsidRPr="005A52F8">
        <w:t xml:space="preserve"> </w:t>
      </w:r>
      <w:r>
        <w:t>condições</w:t>
      </w:r>
      <w:r w:rsidRPr="005A52F8">
        <w:t xml:space="preserve"> do</w:t>
      </w:r>
      <w:r>
        <w:t>s</w:t>
      </w:r>
      <w:r w:rsidRPr="005A52F8">
        <w:t xml:space="preserve"> </w:t>
      </w:r>
      <w:r>
        <w:t>recursos livres</w:t>
      </w:r>
      <w:r w:rsidRPr="005A52F8">
        <w:t>.</w:t>
      </w:r>
    </w:p>
    <w:p w14:paraId="02AA0649" w14:textId="77777777" w:rsidR="00EF350A" w:rsidRPr="005A52F8" w:rsidRDefault="00EF350A" w:rsidP="00EF350A">
      <w:pPr>
        <w:tabs>
          <w:tab w:val="right" w:pos="9923"/>
        </w:tabs>
        <w:suppressAutoHyphens/>
        <w:jc w:val="both"/>
      </w:pPr>
    </w:p>
    <w:p w14:paraId="4FBFC974" w14:textId="7E1B1CB2" w:rsidR="00EF350A" w:rsidRPr="005A52F8" w:rsidRDefault="00EF350A" w:rsidP="00EF350A">
      <w:pPr>
        <w:tabs>
          <w:tab w:val="right" w:pos="9923"/>
        </w:tabs>
        <w:suppressAutoHyphens/>
        <w:jc w:val="both"/>
      </w:pPr>
      <w:r w:rsidRPr="005A52F8">
        <w:t>3.3.30.</w:t>
      </w:r>
      <w:r>
        <w:t>4</w:t>
      </w:r>
      <w:r w:rsidR="00940257">
        <w:t>2</w:t>
      </w:r>
      <w:r>
        <w:t>-</w:t>
      </w:r>
      <w:r w:rsidR="00940257">
        <w:t>3</w:t>
      </w:r>
      <w:r w:rsidRPr="005A52F8">
        <w:t xml:space="preserve"> Operações de crédito rural de comercialização - contratadas de 1/7/202</w:t>
      </w:r>
      <w:r>
        <w:t>2</w:t>
      </w:r>
      <w:r w:rsidRPr="005A52F8">
        <w:t xml:space="preserve"> a 30/6/202</w:t>
      </w:r>
      <w:r>
        <w:t>3</w:t>
      </w:r>
      <w:r w:rsidRPr="005A52F8">
        <w:t>.</w:t>
      </w:r>
    </w:p>
    <w:p w14:paraId="0BA0440F" w14:textId="4C5370B0" w:rsidR="00EF350A" w:rsidRPr="005A52F8" w:rsidRDefault="00EF350A" w:rsidP="00EF350A">
      <w:pPr>
        <w:tabs>
          <w:tab w:val="right" w:pos="9923"/>
        </w:tabs>
        <w:suppressAutoHyphens/>
        <w:ind w:left="992"/>
        <w:jc w:val="both"/>
      </w:pPr>
      <w:r w:rsidRPr="005A52F8">
        <w:t>Informar o valor médio das aplicações em operações de comercialização, contratadas de 1/7/202</w:t>
      </w:r>
      <w:r>
        <w:t>2</w:t>
      </w:r>
      <w:r w:rsidRPr="005A52F8">
        <w:t xml:space="preserve"> a 30/6/202</w:t>
      </w:r>
      <w:r>
        <w:t>3</w:t>
      </w:r>
      <w:r w:rsidRPr="005A52F8">
        <w:t>, na</w:t>
      </w:r>
      <w:r>
        <w:t>s condições dos recursos livres</w:t>
      </w:r>
      <w:r w:rsidRPr="005A52F8">
        <w:t>.</w:t>
      </w:r>
    </w:p>
    <w:p w14:paraId="1E5FA08F" w14:textId="77777777" w:rsidR="00EF350A" w:rsidRPr="005A52F8" w:rsidRDefault="00EF350A" w:rsidP="00EF350A">
      <w:pPr>
        <w:tabs>
          <w:tab w:val="right" w:pos="9923"/>
        </w:tabs>
        <w:suppressAutoHyphens/>
        <w:jc w:val="both"/>
      </w:pPr>
    </w:p>
    <w:p w14:paraId="559F4EC3" w14:textId="07D8273C" w:rsidR="00EF350A" w:rsidRPr="005A52F8" w:rsidRDefault="00EF350A" w:rsidP="00EF350A">
      <w:pPr>
        <w:tabs>
          <w:tab w:val="right" w:pos="9923"/>
        </w:tabs>
        <w:suppressAutoHyphens/>
        <w:jc w:val="both"/>
      </w:pPr>
      <w:r w:rsidRPr="005A52F8">
        <w:t>3.3.30.</w:t>
      </w:r>
      <w:r>
        <w:t>4</w:t>
      </w:r>
      <w:r w:rsidR="00940257">
        <w:t>3</w:t>
      </w:r>
      <w:r>
        <w:t>-</w:t>
      </w:r>
      <w:r w:rsidR="00940257">
        <w:t>0</w:t>
      </w:r>
      <w:r w:rsidRPr="005A52F8">
        <w:t xml:space="preserve"> Operações de crédito rural de investimento - contratadas de 1/7/202</w:t>
      </w:r>
      <w:r>
        <w:t>2</w:t>
      </w:r>
      <w:r w:rsidRPr="005A52F8">
        <w:t xml:space="preserve"> a 30/6/202</w:t>
      </w:r>
      <w:r>
        <w:t>3</w:t>
      </w:r>
      <w:r w:rsidRPr="005A52F8">
        <w:t>.</w:t>
      </w:r>
    </w:p>
    <w:p w14:paraId="5B9D6D40" w14:textId="0A865CA6" w:rsidR="00EF350A" w:rsidRDefault="00EF350A" w:rsidP="00EF350A">
      <w:pPr>
        <w:tabs>
          <w:tab w:val="right" w:pos="9923"/>
        </w:tabs>
        <w:suppressAutoHyphens/>
        <w:ind w:left="992"/>
        <w:jc w:val="both"/>
      </w:pPr>
      <w:r w:rsidRPr="005A52F8">
        <w:t>Informar o valor médio das aplicações em operações de investimento, contratadas de 1/7/202</w:t>
      </w:r>
      <w:r>
        <w:t>2</w:t>
      </w:r>
      <w:r w:rsidRPr="005A52F8">
        <w:t xml:space="preserve"> a 30/6/202</w:t>
      </w:r>
      <w:r>
        <w:t>3</w:t>
      </w:r>
      <w:r w:rsidRPr="005A52F8">
        <w:t>, na</w:t>
      </w:r>
      <w:r>
        <w:t>s condições dos recursos livres</w:t>
      </w:r>
      <w:r w:rsidRPr="005A52F8">
        <w:t>.</w:t>
      </w:r>
    </w:p>
    <w:p w14:paraId="554D3ABE" w14:textId="77777777" w:rsidR="00813D56" w:rsidRDefault="00813D56" w:rsidP="00EF350A">
      <w:pPr>
        <w:tabs>
          <w:tab w:val="right" w:pos="9923"/>
        </w:tabs>
        <w:suppressAutoHyphens/>
        <w:ind w:left="992"/>
        <w:jc w:val="both"/>
      </w:pPr>
    </w:p>
    <w:p w14:paraId="2A2980CB" w14:textId="7A57EA97" w:rsidR="00813D56" w:rsidRPr="005A52F8" w:rsidRDefault="00813D56" w:rsidP="00813D56">
      <w:pPr>
        <w:tabs>
          <w:tab w:val="right" w:pos="9923"/>
        </w:tabs>
        <w:suppressAutoHyphens/>
        <w:jc w:val="both"/>
      </w:pPr>
      <w:r w:rsidRPr="005A52F8">
        <w:t>3.3.30.</w:t>
      </w:r>
      <w:r w:rsidR="00CF037E">
        <w:t>44-7</w:t>
      </w:r>
      <w:r w:rsidRPr="005A52F8">
        <w:t xml:space="preserve"> </w:t>
      </w:r>
      <w:r w:rsidRPr="00D56CCA">
        <w:t>Operações de crédito rural de custeio - Recursos Controlados - contratadas de 1/7/2023 a 30/6/2024.</w:t>
      </w:r>
    </w:p>
    <w:p w14:paraId="153EBF25" w14:textId="77777777" w:rsidR="00813D56" w:rsidRDefault="00813D56" w:rsidP="00813D56">
      <w:pPr>
        <w:tabs>
          <w:tab w:val="right" w:pos="9923"/>
        </w:tabs>
        <w:suppressAutoHyphens/>
        <w:ind w:left="992"/>
        <w:jc w:val="both"/>
      </w:pPr>
      <w:r w:rsidRPr="00D56CCA">
        <w:t>Informar o valor médio das aplicações em operações de custeio, sujeitas a subvenção da União, sob a forma de equalização de encargos financeiros (recursos controlados), contratadas no período de 1/7/2023 a 30/6/2024.</w:t>
      </w:r>
    </w:p>
    <w:p w14:paraId="2337A84A" w14:textId="77777777" w:rsidR="00813D56" w:rsidRDefault="00813D56" w:rsidP="00813D56">
      <w:pPr>
        <w:tabs>
          <w:tab w:val="right" w:pos="9923"/>
        </w:tabs>
        <w:suppressAutoHyphens/>
        <w:ind w:left="992"/>
        <w:jc w:val="both"/>
      </w:pPr>
    </w:p>
    <w:p w14:paraId="293FDB0D" w14:textId="4A708DA5" w:rsidR="00813D56" w:rsidRPr="005A52F8" w:rsidRDefault="00813D56" w:rsidP="00813D56">
      <w:pPr>
        <w:tabs>
          <w:tab w:val="right" w:pos="9923"/>
        </w:tabs>
        <w:suppressAutoHyphens/>
        <w:ind w:left="993" w:hanging="993"/>
        <w:jc w:val="both"/>
      </w:pPr>
      <w:r w:rsidRPr="005A52F8">
        <w:t>3.3.30.</w:t>
      </w:r>
      <w:r w:rsidR="00CF037E">
        <w:t>45-4</w:t>
      </w:r>
      <w:r w:rsidRPr="005A52F8">
        <w:t xml:space="preserve"> </w:t>
      </w:r>
      <w:r w:rsidRPr="00D56CCA">
        <w:t>Operações de crédito rural de industrialização - Recursos Controlados - contratadas de 1/7/2023 a 30/6/2024.</w:t>
      </w:r>
    </w:p>
    <w:p w14:paraId="11C35618" w14:textId="77777777" w:rsidR="00813D56" w:rsidRDefault="00813D56" w:rsidP="00813D56">
      <w:pPr>
        <w:tabs>
          <w:tab w:val="right" w:pos="9923"/>
        </w:tabs>
        <w:suppressAutoHyphens/>
        <w:ind w:left="992"/>
        <w:jc w:val="both"/>
      </w:pPr>
      <w:r w:rsidRPr="00D56CCA">
        <w:t>Informar o valor médio das aplicações em operações de industrialização, sujeitas a subvenção da União, sob a forma de equalização de encargos financeiros (recursos controlados), contratadas no período de 1/7/2023 a 30/6/2024.</w:t>
      </w:r>
    </w:p>
    <w:p w14:paraId="5C7A556E" w14:textId="77777777" w:rsidR="000E1F9F" w:rsidRDefault="000E1F9F" w:rsidP="00813D56">
      <w:pPr>
        <w:tabs>
          <w:tab w:val="right" w:pos="9923"/>
        </w:tabs>
        <w:suppressAutoHyphens/>
        <w:ind w:left="992"/>
        <w:jc w:val="both"/>
      </w:pPr>
    </w:p>
    <w:p w14:paraId="0DCA9E6E" w14:textId="4B626C13" w:rsidR="00813D56" w:rsidRPr="005A52F8" w:rsidRDefault="00813D56" w:rsidP="00813D56">
      <w:pPr>
        <w:tabs>
          <w:tab w:val="right" w:pos="9923"/>
        </w:tabs>
        <w:suppressAutoHyphens/>
        <w:ind w:left="993" w:hanging="993"/>
        <w:jc w:val="both"/>
      </w:pPr>
      <w:r w:rsidRPr="005A52F8">
        <w:t>3.3.30.</w:t>
      </w:r>
      <w:r w:rsidR="00CF037E">
        <w:t>46-1</w:t>
      </w:r>
      <w:r w:rsidRPr="005A52F8">
        <w:t xml:space="preserve"> </w:t>
      </w:r>
      <w:r w:rsidRPr="00D56CCA">
        <w:t>Operações de crédito rural de comercialização - Recursos Controlados - contratadas de 1/7/2023 a 30/6/2024.</w:t>
      </w:r>
    </w:p>
    <w:p w14:paraId="312C8EEB" w14:textId="77777777" w:rsidR="00813D56" w:rsidRDefault="00813D56" w:rsidP="00813D56">
      <w:pPr>
        <w:tabs>
          <w:tab w:val="right" w:pos="9923"/>
        </w:tabs>
        <w:suppressAutoHyphens/>
        <w:ind w:left="992"/>
        <w:jc w:val="both"/>
      </w:pPr>
      <w:r w:rsidRPr="00D56CCA">
        <w:t>Informar o valor médio das aplicações em operações de comercialização, sujeitas a subvenção da União, sob a forma de equalização de encargos financeiros (recursos controlados), contratadas no período de 1/7/2023 a 30/6/2024.</w:t>
      </w:r>
    </w:p>
    <w:p w14:paraId="1573A69D" w14:textId="77777777" w:rsidR="00813D56" w:rsidRDefault="00813D56" w:rsidP="00813D56">
      <w:pPr>
        <w:tabs>
          <w:tab w:val="right" w:pos="9923"/>
        </w:tabs>
        <w:suppressAutoHyphens/>
        <w:ind w:left="992"/>
        <w:jc w:val="both"/>
      </w:pPr>
    </w:p>
    <w:p w14:paraId="10CB9554" w14:textId="335714AB" w:rsidR="00813D56" w:rsidRPr="005A52F8" w:rsidRDefault="00813D56" w:rsidP="00813D56">
      <w:pPr>
        <w:tabs>
          <w:tab w:val="right" w:pos="9923"/>
        </w:tabs>
        <w:suppressAutoHyphens/>
        <w:jc w:val="both"/>
      </w:pPr>
      <w:r w:rsidRPr="005A52F8">
        <w:t>3.3.30.</w:t>
      </w:r>
      <w:r w:rsidR="00CF037E">
        <w:t>47-8</w:t>
      </w:r>
      <w:r w:rsidRPr="005A52F8">
        <w:t xml:space="preserve"> </w:t>
      </w:r>
      <w:r w:rsidRPr="00D56CCA">
        <w:t>Operações de crédito rural de investimento - Recursos Controlados - contratadas de 1/7/2023 a 30/6/2024</w:t>
      </w:r>
      <w:r>
        <w:t>.</w:t>
      </w:r>
    </w:p>
    <w:p w14:paraId="6D2C6525" w14:textId="77777777" w:rsidR="00813D56" w:rsidRDefault="00813D56" w:rsidP="00813D56">
      <w:pPr>
        <w:tabs>
          <w:tab w:val="right" w:pos="9923"/>
        </w:tabs>
        <w:suppressAutoHyphens/>
        <w:ind w:left="992"/>
        <w:jc w:val="both"/>
      </w:pPr>
      <w:r w:rsidRPr="00D56CCA">
        <w:t>Informar o valor médio das aplicações em operações de investimento, sujeitas a subvenção da União, sob a forma de equalização de encargos financeiros (recursos controlados), contratadas no período de 1/7/2023 a 30/6/2024.</w:t>
      </w:r>
    </w:p>
    <w:p w14:paraId="0ED37B58" w14:textId="77777777" w:rsidR="00813D56" w:rsidRDefault="00813D56" w:rsidP="00EF350A">
      <w:pPr>
        <w:tabs>
          <w:tab w:val="right" w:pos="9923"/>
        </w:tabs>
        <w:suppressAutoHyphens/>
        <w:ind w:left="992"/>
        <w:jc w:val="both"/>
      </w:pPr>
    </w:p>
    <w:p w14:paraId="52D4A5BC" w14:textId="3341782B" w:rsidR="007E6BDF" w:rsidRPr="005A52F8" w:rsidRDefault="007E6BDF" w:rsidP="007E6BDF">
      <w:pPr>
        <w:tabs>
          <w:tab w:val="right" w:pos="9923"/>
        </w:tabs>
        <w:suppressAutoHyphens/>
        <w:ind w:left="993" w:hanging="993"/>
        <w:jc w:val="both"/>
      </w:pPr>
      <w:r w:rsidRPr="005A52F8">
        <w:t>3.3.30.</w:t>
      </w:r>
      <w:r w:rsidR="00CF037E">
        <w:t>48-5</w:t>
      </w:r>
      <w:r w:rsidRPr="005A52F8">
        <w:t xml:space="preserve"> </w:t>
      </w:r>
      <w:r w:rsidRPr="00D56CCA">
        <w:t>Operações de crédito rural de custeio contratadas de 1/7/2023 a 30/6/2024 nas condições dos recursos livres.</w:t>
      </w:r>
    </w:p>
    <w:p w14:paraId="42E7030D" w14:textId="77777777" w:rsidR="007E6BDF" w:rsidRDefault="007E6BDF" w:rsidP="007E6BDF">
      <w:pPr>
        <w:tabs>
          <w:tab w:val="right" w:pos="9923"/>
        </w:tabs>
        <w:suppressAutoHyphens/>
        <w:ind w:left="992"/>
        <w:jc w:val="both"/>
      </w:pPr>
      <w:r w:rsidRPr="00D56CCA">
        <w:t>Informar o valor médio das aplicações em operações de custeio, contratadas de 1/7/2023 a 30/6/2024, nas condições dos recursos livres</w:t>
      </w:r>
      <w:r>
        <w:t>.</w:t>
      </w:r>
    </w:p>
    <w:p w14:paraId="336CD6D3" w14:textId="77777777" w:rsidR="007E6BDF" w:rsidRDefault="007E6BDF" w:rsidP="007E6BDF">
      <w:pPr>
        <w:tabs>
          <w:tab w:val="right" w:pos="9923"/>
        </w:tabs>
        <w:suppressAutoHyphens/>
        <w:ind w:left="992"/>
        <w:jc w:val="both"/>
      </w:pPr>
    </w:p>
    <w:p w14:paraId="717A32F8" w14:textId="6ACED133" w:rsidR="007E6BDF" w:rsidRDefault="007E6BDF" w:rsidP="007E6BDF">
      <w:pPr>
        <w:tabs>
          <w:tab w:val="right" w:pos="9923"/>
        </w:tabs>
        <w:suppressAutoHyphens/>
        <w:ind w:left="993" w:hanging="993"/>
        <w:jc w:val="both"/>
      </w:pPr>
      <w:r w:rsidRPr="005A52F8">
        <w:t>3.3.30.</w:t>
      </w:r>
      <w:r w:rsidR="00CF037E">
        <w:t>49-2</w:t>
      </w:r>
      <w:r w:rsidRPr="005A52F8">
        <w:t xml:space="preserve"> </w:t>
      </w:r>
      <w:r w:rsidRPr="00D56CCA">
        <w:t>Operações de crédito rural de industrialização contratadas de 1/7/2023 a 30/6/2024 nas condições dos recursos livres.</w:t>
      </w:r>
    </w:p>
    <w:p w14:paraId="78023785" w14:textId="77777777" w:rsidR="007E6BDF" w:rsidRDefault="007E6BDF" w:rsidP="007E6BDF">
      <w:pPr>
        <w:tabs>
          <w:tab w:val="right" w:pos="9923"/>
        </w:tabs>
        <w:suppressAutoHyphens/>
        <w:ind w:left="992"/>
        <w:jc w:val="both"/>
      </w:pPr>
      <w:r w:rsidRPr="00D56CCA">
        <w:t>Informar o valor médio das aplicações em operações de industrialização, contratadas de 1/7/2023 a 30/6/2024, nas condições dos recursos livres.</w:t>
      </w:r>
    </w:p>
    <w:p w14:paraId="0818EB05" w14:textId="77777777" w:rsidR="007E6BDF" w:rsidRDefault="007E6BDF" w:rsidP="007E6BDF">
      <w:pPr>
        <w:tabs>
          <w:tab w:val="right" w:pos="9923"/>
        </w:tabs>
        <w:suppressAutoHyphens/>
        <w:ind w:left="992"/>
        <w:jc w:val="both"/>
      </w:pPr>
    </w:p>
    <w:p w14:paraId="3EFCE27A" w14:textId="7C1D16C8" w:rsidR="007E6BDF" w:rsidRDefault="007E6BDF" w:rsidP="007E6BDF">
      <w:pPr>
        <w:tabs>
          <w:tab w:val="right" w:pos="9923"/>
        </w:tabs>
        <w:suppressAutoHyphens/>
        <w:ind w:left="993" w:hanging="993"/>
        <w:jc w:val="both"/>
      </w:pPr>
      <w:r w:rsidRPr="005A52F8">
        <w:t>3.3.30.</w:t>
      </w:r>
      <w:r w:rsidR="00CF037E">
        <w:t>50-2</w:t>
      </w:r>
      <w:r w:rsidRPr="005A52F8">
        <w:t xml:space="preserve"> </w:t>
      </w:r>
      <w:r w:rsidRPr="00D56CCA">
        <w:t>Operações de crédito rural de comercialização contratadas de 1/7/2023 a 30/6/2024 nas condições dos recursos livres.</w:t>
      </w:r>
    </w:p>
    <w:p w14:paraId="06893CFD" w14:textId="77777777" w:rsidR="007E6BDF" w:rsidRDefault="007E6BDF" w:rsidP="007E6BDF">
      <w:pPr>
        <w:tabs>
          <w:tab w:val="right" w:pos="9923"/>
        </w:tabs>
        <w:suppressAutoHyphens/>
        <w:ind w:left="992"/>
        <w:jc w:val="both"/>
      </w:pPr>
      <w:r w:rsidRPr="00D56CCA">
        <w:t>Informar o valor médio das aplicações em operações de comercialização, contratadas de 1/7/2023 a 30/6/2024, nas condições dos recursos livres.</w:t>
      </w:r>
    </w:p>
    <w:p w14:paraId="59F56124" w14:textId="77777777" w:rsidR="007E6BDF" w:rsidRDefault="007E6BDF" w:rsidP="007E6BDF">
      <w:pPr>
        <w:tabs>
          <w:tab w:val="right" w:pos="9923"/>
        </w:tabs>
        <w:suppressAutoHyphens/>
        <w:ind w:left="992"/>
        <w:jc w:val="both"/>
      </w:pPr>
    </w:p>
    <w:p w14:paraId="359C9ADD" w14:textId="31E1B9E8" w:rsidR="007E6BDF" w:rsidRPr="005A52F8" w:rsidRDefault="007E6BDF" w:rsidP="007E6BDF">
      <w:pPr>
        <w:tabs>
          <w:tab w:val="right" w:pos="9923"/>
        </w:tabs>
        <w:suppressAutoHyphens/>
        <w:ind w:left="993" w:hanging="993"/>
        <w:jc w:val="both"/>
      </w:pPr>
      <w:r w:rsidRPr="005A52F8">
        <w:t>3.3.30.</w:t>
      </w:r>
      <w:r w:rsidR="00CF037E">
        <w:t>51-9</w:t>
      </w:r>
      <w:r w:rsidRPr="005A52F8">
        <w:t xml:space="preserve"> </w:t>
      </w:r>
      <w:r w:rsidRPr="00D56CCA">
        <w:t>Operações de crédito rural de investimento contratadas de 1/7/2023 a 30/6/2024 nas condições dos recursos livres.</w:t>
      </w:r>
    </w:p>
    <w:p w14:paraId="53EDE2A1" w14:textId="77777777" w:rsidR="007E6BDF" w:rsidRDefault="007E6BDF" w:rsidP="007E6BDF">
      <w:pPr>
        <w:tabs>
          <w:tab w:val="right" w:pos="9923"/>
        </w:tabs>
        <w:suppressAutoHyphens/>
        <w:ind w:left="992"/>
        <w:jc w:val="both"/>
      </w:pPr>
      <w:r w:rsidRPr="00D56CCA">
        <w:t>Informar o valor médio das aplicações em operações de investimento, contratadas de 1/7/2023 a 30/6/2024, nas condições dos recursos livres.</w:t>
      </w:r>
    </w:p>
    <w:p w14:paraId="558D447D" w14:textId="77777777" w:rsidR="00EF350A" w:rsidRPr="005A52F8" w:rsidRDefault="00EF350A" w:rsidP="007526BC">
      <w:pPr>
        <w:tabs>
          <w:tab w:val="right" w:pos="9923"/>
        </w:tabs>
        <w:suppressAutoHyphens/>
        <w:jc w:val="both"/>
      </w:pPr>
    </w:p>
    <w:p w14:paraId="27030259" w14:textId="77777777" w:rsidR="007526BC" w:rsidRPr="005A52F8" w:rsidRDefault="007526BC" w:rsidP="007526BC">
      <w:pPr>
        <w:suppressAutoHyphens/>
        <w:jc w:val="both"/>
      </w:pPr>
      <w:r w:rsidRPr="005A52F8">
        <w:t>3-A-II - Aplicações Especiais</w:t>
      </w:r>
    </w:p>
    <w:p w14:paraId="397DCB9A" w14:textId="77777777" w:rsidR="007526BC" w:rsidRPr="005A52F8" w:rsidRDefault="007526BC" w:rsidP="007526BC">
      <w:pPr>
        <w:suppressAutoHyphens/>
        <w:jc w:val="both"/>
      </w:pPr>
    </w:p>
    <w:p w14:paraId="29F8A06C" w14:textId="3C205587" w:rsidR="007526BC" w:rsidRPr="005A52F8" w:rsidRDefault="007526BC" w:rsidP="007526BC">
      <w:pPr>
        <w:suppressAutoHyphens/>
        <w:ind w:left="992" w:hanging="992"/>
        <w:jc w:val="both"/>
      </w:pPr>
      <w:r w:rsidRPr="005A52F8">
        <w:t xml:space="preserve">3.3.20.01-7 Total aplicado em operações especiais - Subdirecionamento </w:t>
      </w:r>
      <w:r w:rsidR="00FD2E08">
        <w:t>- Crédito Rural</w:t>
      </w:r>
      <w:r w:rsidRPr="005A52F8">
        <w:t>.</w:t>
      </w:r>
    </w:p>
    <w:p w14:paraId="422F2208" w14:textId="5D79FA58" w:rsidR="007526BC" w:rsidRPr="005A52F8" w:rsidRDefault="007526BC" w:rsidP="007526BC">
      <w:pPr>
        <w:suppressAutoHyphens/>
        <w:ind w:left="992"/>
        <w:jc w:val="both"/>
      </w:pPr>
      <w:r w:rsidRPr="005A52F8">
        <w:t>O valor desse código é preenchido automaticamente pelo Sisex e indica a soma dos saldos dos códigos que compõem as aplicações especiais relativas ao Subdirecionamento</w:t>
      </w:r>
      <w:r w:rsidR="00FD2E08">
        <w:t xml:space="preserve"> -</w:t>
      </w:r>
      <w:r w:rsidRPr="005A52F8">
        <w:t xml:space="preserve"> </w:t>
      </w:r>
      <w:r w:rsidR="00FD2E08">
        <w:t>Crédito Rural</w:t>
      </w:r>
      <w:r w:rsidRPr="005A52F8">
        <w:t>.</w:t>
      </w:r>
    </w:p>
    <w:p w14:paraId="25395BBC" w14:textId="77777777" w:rsidR="007526BC" w:rsidRPr="005A52F8" w:rsidRDefault="007526BC" w:rsidP="007526BC">
      <w:pPr>
        <w:suppressAutoHyphens/>
        <w:jc w:val="both"/>
      </w:pPr>
    </w:p>
    <w:p w14:paraId="2480F212" w14:textId="77777777" w:rsidR="007526BC" w:rsidRPr="005A52F8" w:rsidRDefault="007526BC" w:rsidP="007526BC">
      <w:pPr>
        <w:tabs>
          <w:tab w:val="right" w:pos="9923"/>
        </w:tabs>
        <w:suppressAutoHyphens/>
        <w:ind w:left="993" w:hanging="993"/>
        <w:jc w:val="both"/>
      </w:pPr>
      <w:r w:rsidRPr="005A52F8">
        <w:t>3.3.20.10-3 Renegociação de dívidas de operações de crédito rural.</w:t>
      </w:r>
    </w:p>
    <w:p w14:paraId="01D36DEA" w14:textId="2B85D969" w:rsidR="007526BC" w:rsidRPr="005A52F8" w:rsidRDefault="007526BC" w:rsidP="007526BC">
      <w:pPr>
        <w:tabs>
          <w:tab w:val="right" w:pos="992"/>
          <w:tab w:val="right" w:pos="9923"/>
          <w:tab w:val="right" w:pos="10064"/>
        </w:tabs>
        <w:suppressAutoHyphens/>
        <w:ind w:left="992"/>
        <w:jc w:val="both"/>
      </w:pPr>
      <w:r w:rsidRPr="005A52F8">
        <w:t xml:space="preserve">Informar o valor médio das operações de renegociação de dívidas, concedidas originalmente ao amparo de operações </w:t>
      </w:r>
      <w:r w:rsidR="00FD2E08">
        <w:t xml:space="preserve">de crédito rural </w:t>
      </w:r>
      <w:r w:rsidRPr="005A52F8">
        <w:t>de que trata o MCR 6-7, e/ou que passaram a ser lastreados com esses recursos.</w:t>
      </w:r>
    </w:p>
    <w:p w14:paraId="272C6787" w14:textId="77777777" w:rsidR="007526BC" w:rsidRPr="005A52F8" w:rsidRDefault="007526BC" w:rsidP="007526BC">
      <w:pPr>
        <w:suppressAutoHyphens/>
        <w:jc w:val="both"/>
      </w:pPr>
    </w:p>
    <w:p w14:paraId="6D8C5E64" w14:textId="77777777" w:rsidR="007526BC" w:rsidRPr="005A52F8" w:rsidRDefault="007526BC" w:rsidP="007526BC">
      <w:pPr>
        <w:tabs>
          <w:tab w:val="right" w:pos="9923"/>
        </w:tabs>
        <w:suppressAutoHyphens/>
        <w:ind w:left="992" w:hanging="992"/>
        <w:jc w:val="both"/>
      </w:pPr>
      <w:r w:rsidRPr="005A52F8">
        <w:t>3.3.20.15-8 Excesso de aplicação na exigibilidade dos recursos obrigatórios (MCR 6-2) apurado ao final do período de cumprimento (código 5.1.42.00-4 do anexo II).</w:t>
      </w:r>
    </w:p>
    <w:p w14:paraId="3D0E0396" w14:textId="16D9B8E7" w:rsidR="007526BC" w:rsidRPr="005A52F8" w:rsidRDefault="007526BC" w:rsidP="007526BC">
      <w:pPr>
        <w:suppressAutoHyphens/>
        <w:ind w:left="992"/>
        <w:jc w:val="both"/>
      </w:pPr>
      <w:r w:rsidRPr="005A52F8">
        <w:t xml:space="preserve">Informar o valor do código 5.1.42.00-4 do </w:t>
      </w:r>
      <w:r w:rsidR="00FD2E08">
        <w:t>A</w:t>
      </w:r>
      <w:r w:rsidR="00FD2E08" w:rsidRPr="005A52F8">
        <w:t xml:space="preserve">nexo </w:t>
      </w:r>
      <w:r w:rsidRPr="005A52F8">
        <w:t>II de acordo com o MCR 6-7.</w:t>
      </w:r>
    </w:p>
    <w:p w14:paraId="5DAC62A3" w14:textId="77777777" w:rsidR="007526BC" w:rsidRPr="005A52F8" w:rsidRDefault="007526BC" w:rsidP="007526BC">
      <w:pPr>
        <w:suppressAutoHyphens/>
        <w:jc w:val="both"/>
      </w:pPr>
    </w:p>
    <w:p w14:paraId="52E064BD" w14:textId="77777777" w:rsidR="007526BC" w:rsidRPr="005A52F8" w:rsidRDefault="007526BC" w:rsidP="007526BC">
      <w:pPr>
        <w:suppressAutoHyphens/>
        <w:jc w:val="both"/>
      </w:pPr>
      <w:r w:rsidRPr="005A52F8">
        <w:t>3.3.40.06-6 Aplicação DIR-LCA-CR - Instituição Financeira Depositante.</w:t>
      </w:r>
    </w:p>
    <w:p w14:paraId="05858B4B" w14:textId="39973828" w:rsidR="007526BC" w:rsidRPr="005A52F8" w:rsidRDefault="007526BC" w:rsidP="007526BC">
      <w:pPr>
        <w:suppressAutoHyphens/>
        <w:ind w:left="992"/>
        <w:jc w:val="both"/>
      </w:pPr>
      <w:r w:rsidRPr="005A52F8">
        <w:t>Este código é preenchido automaticamente pelo Sisex e indica a média dos saldos diários das aplicações na modalidade DIR-LCA-CR, no período com início no primeiro dia útil do mês de julho e término no último dia útil do mês da posição informada.</w:t>
      </w:r>
    </w:p>
    <w:p w14:paraId="6F3D6D8C" w14:textId="77777777" w:rsidR="007526BC" w:rsidRPr="005A52F8" w:rsidRDefault="007526BC" w:rsidP="007526BC">
      <w:pPr>
        <w:suppressAutoHyphens/>
        <w:jc w:val="both"/>
      </w:pPr>
    </w:p>
    <w:p w14:paraId="22A081A2" w14:textId="79521FE2" w:rsidR="007526BC" w:rsidRPr="005A52F8" w:rsidRDefault="007526BC" w:rsidP="007526BC">
      <w:pPr>
        <w:suppressAutoHyphens/>
        <w:jc w:val="both"/>
      </w:pPr>
      <w:r w:rsidRPr="005A52F8">
        <w:t>3-B Aplicações para Cumprimento da Faculdade</w:t>
      </w:r>
    </w:p>
    <w:p w14:paraId="0299DB61" w14:textId="77777777" w:rsidR="007526BC" w:rsidRPr="005A52F8" w:rsidRDefault="007526BC" w:rsidP="007526BC">
      <w:pPr>
        <w:suppressAutoHyphens/>
        <w:jc w:val="both"/>
      </w:pPr>
    </w:p>
    <w:p w14:paraId="6381BC34" w14:textId="0B97C403" w:rsidR="007526BC" w:rsidRPr="005A52F8" w:rsidRDefault="007526BC" w:rsidP="007526BC">
      <w:pPr>
        <w:suppressAutoHyphens/>
        <w:ind w:left="992" w:hanging="992"/>
        <w:jc w:val="both"/>
      </w:pPr>
      <w:r w:rsidRPr="005A52F8">
        <w:t>3.3.40.01-1 Total aplicado respeitado o limite d</w:t>
      </w:r>
      <w:r w:rsidR="00FD2E08">
        <w:t>a</w:t>
      </w:r>
      <w:r w:rsidRPr="005A52F8">
        <w:t xml:space="preserve"> Faculdade.</w:t>
      </w:r>
    </w:p>
    <w:p w14:paraId="031DF7EE" w14:textId="457B5210" w:rsidR="007526BC" w:rsidRPr="005A52F8" w:rsidRDefault="007526BC" w:rsidP="007526BC">
      <w:pPr>
        <w:suppressAutoHyphens/>
        <w:ind w:left="992"/>
        <w:jc w:val="both"/>
      </w:pPr>
      <w:r w:rsidRPr="005A52F8">
        <w:t>O valor desse código é preenchido automaticamente pelo Sisex e corresponde à soma dos valores dos códigos 3.3.30.02-1 (Total aplicado em operações diretas - Faculdade) e 3.3.40.02-8 (Total aplicado em operações especiais - Faculdade), considerando como limite o valor do código 2.3.00.20-3 (Faculdade - Total). O montante que exceder esse limite será desconsiderado para fins de cumprimento do direcionamento da LCA.</w:t>
      </w:r>
    </w:p>
    <w:p w14:paraId="2FBD1232" w14:textId="77777777" w:rsidR="007526BC" w:rsidRPr="005A52F8" w:rsidRDefault="007526BC" w:rsidP="007526BC">
      <w:pPr>
        <w:suppressAutoHyphens/>
        <w:jc w:val="both"/>
      </w:pPr>
    </w:p>
    <w:p w14:paraId="036FCC81" w14:textId="77777777" w:rsidR="007526BC" w:rsidRPr="005A52F8" w:rsidRDefault="007526BC" w:rsidP="007526BC">
      <w:pPr>
        <w:suppressAutoHyphens/>
        <w:jc w:val="both"/>
      </w:pPr>
      <w:r w:rsidRPr="005A52F8">
        <w:t>3-B-I - Aplicações Diretas</w:t>
      </w:r>
    </w:p>
    <w:p w14:paraId="73052E27" w14:textId="77777777" w:rsidR="007526BC" w:rsidRPr="005A52F8" w:rsidRDefault="007526BC" w:rsidP="007526BC">
      <w:pPr>
        <w:suppressAutoHyphens/>
        <w:jc w:val="both"/>
      </w:pPr>
    </w:p>
    <w:p w14:paraId="28C87E56" w14:textId="77777777" w:rsidR="007526BC" w:rsidRPr="005A52F8" w:rsidRDefault="007526BC" w:rsidP="007526BC">
      <w:pPr>
        <w:suppressAutoHyphens/>
        <w:jc w:val="both"/>
      </w:pPr>
      <w:r w:rsidRPr="005A52F8">
        <w:t>3.3.30.02-1 Total aplicado em operações diretas - Faculdade.</w:t>
      </w:r>
    </w:p>
    <w:p w14:paraId="2EA37FF0" w14:textId="79280BB1" w:rsidR="007526BC" w:rsidRPr="005A52F8" w:rsidRDefault="007526BC" w:rsidP="007526BC">
      <w:pPr>
        <w:tabs>
          <w:tab w:val="right" w:pos="9923"/>
        </w:tabs>
        <w:suppressAutoHyphens/>
        <w:ind w:left="992"/>
        <w:jc w:val="both"/>
      </w:pPr>
      <w:r w:rsidRPr="005A52F8">
        <w:t xml:space="preserve">O valor desse código é preenchido automaticamente pelo Sisex e indica a soma dos saldos dos códigos que compõem as aplicações diretas relativas à faculdade </w:t>
      </w:r>
      <w:r w:rsidR="00FD2E08">
        <w:t>d</w:t>
      </w:r>
      <w:r w:rsidRPr="005A52F8">
        <w:t>o MCR 6-7.</w:t>
      </w:r>
    </w:p>
    <w:p w14:paraId="516FD3BB" w14:textId="77777777" w:rsidR="007526BC" w:rsidRPr="005A52F8" w:rsidRDefault="007526BC" w:rsidP="007526BC">
      <w:pPr>
        <w:tabs>
          <w:tab w:val="right" w:pos="992"/>
          <w:tab w:val="right" w:pos="9923"/>
        </w:tabs>
        <w:suppressAutoHyphens/>
        <w:ind w:left="993" w:hanging="993"/>
        <w:jc w:val="both"/>
      </w:pPr>
    </w:p>
    <w:p w14:paraId="4A1A99F4" w14:textId="77777777" w:rsidR="007526BC" w:rsidRPr="005A52F8" w:rsidRDefault="007526BC" w:rsidP="007526BC">
      <w:pPr>
        <w:tabs>
          <w:tab w:val="right" w:pos="992"/>
          <w:tab w:val="right" w:pos="9923"/>
        </w:tabs>
        <w:suppressAutoHyphens/>
        <w:ind w:left="993" w:hanging="993"/>
        <w:jc w:val="both"/>
      </w:pPr>
      <w:r w:rsidRPr="005A52F8">
        <w:t>3.3.10.16-8 Aquisição de CPR nas condições do MCR 6-7-5-"b" e do MCR 6-7-5-A - adquiridas até 30/6/2018.</w:t>
      </w:r>
    </w:p>
    <w:p w14:paraId="79910A7E" w14:textId="77777777" w:rsidR="007526BC" w:rsidRPr="005A52F8" w:rsidRDefault="007526BC" w:rsidP="007526BC">
      <w:pPr>
        <w:tabs>
          <w:tab w:val="right" w:pos="9923"/>
        </w:tabs>
        <w:suppressAutoHyphens/>
        <w:ind w:left="992"/>
        <w:jc w:val="both"/>
      </w:pPr>
      <w:r w:rsidRPr="005A52F8">
        <w:t>Informar o valor médio das aplicações em operações de aquisição de Cédula de Produto Rural (CPR), adquiridas até 30/6/2018, emitida por produtor rural diretamente em favor da instituição financeira adquirente, na forma da legislação em vigor, observado o MCR 6-7-5-A.</w:t>
      </w:r>
    </w:p>
    <w:p w14:paraId="4C4C7058" w14:textId="77777777" w:rsidR="007526BC" w:rsidRPr="005A52F8" w:rsidRDefault="007526BC" w:rsidP="007526BC">
      <w:pPr>
        <w:tabs>
          <w:tab w:val="right" w:pos="9923"/>
        </w:tabs>
        <w:suppressAutoHyphens/>
        <w:jc w:val="both"/>
      </w:pPr>
    </w:p>
    <w:p w14:paraId="2B7EC174" w14:textId="77777777" w:rsidR="007526BC" w:rsidRPr="005A52F8" w:rsidRDefault="007526BC" w:rsidP="007526BC">
      <w:pPr>
        <w:tabs>
          <w:tab w:val="right" w:pos="9923"/>
        </w:tabs>
        <w:suppressAutoHyphens/>
        <w:ind w:left="992" w:hanging="992"/>
        <w:jc w:val="both"/>
      </w:pPr>
      <w:r w:rsidRPr="005A52F8">
        <w:t>3.3.10.21-6 Aquisição de CPR nas condições do MCR 6-7-5-"b" e do MCR 6-7-5-A - adquiridas de 1/7/2018 a 30/6/2019.</w:t>
      </w:r>
    </w:p>
    <w:p w14:paraId="38D03EAE" w14:textId="77777777" w:rsidR="007526BC" w:rsidRPr="005A52F8" w:rsidRDefault="007526BC" w:rsidP="007526BC">
      <w:pPr>
        <w:tabs>
          <w:tab w:val="right" w:pos="9923"/>
        </w:tabs>
        <w:suppressAutoHyphens/>
        <w:ind w:left="992"/>
        <w:jc w:val="both"/>
      </w:pPr>
      <w:r w:rsidRPr="005A52F8">
        <w:t>Informar o valor médio das aplicações em operações de aquisição de Cédula de Produto Rural (CPR), adquiridas de 1/7/2018 a 30/6/2019, emitida por produtor rural diretamente em favor da instituição financeira adquirente, na forma da legislação em vigor, observado o MCR 6-7-5-A.</w:t>
      </w:r>
    </w:p>
    <w:p w14:paraId="28017440" w14:textId="77777777" w:rsidR="007526BC" w:rsidRPr="005A52F8" w:rsidRDefault="007526BC" w:rsidP="007526BC">
      <w:pPr>
        <w:suppressAutoHyphens/>
        <w:jc w:val="both"/>
      </w:pPr>
    </w:p>
    <w:p w14:paraId="5AD58953" w14:textId="77777777" w:rsidR="007526BC" w:rsidRPr="005A52F8" w:rsidRDefault="007526BC" w:rsidP="007526BC">
      <w:pPr>
        <w:tabs>
          <w:tab w:val="right" w:pos="9923"/>
        </w:tabs>
        <w:suppressAutoHyphens/>
        <w:ind w:left="992" w:hanging="992"/>
        <w:jc w:val="both"/>
      </w:pPr>
      <w:r w:rsidRPr="005A52F8">
        <w:lastRenderedPageBreak/>
        <w:t>3.3.10.22-3 Aquisição de CPR nas condições do MCR 6-7-5-"b"-I e do MCR 6-7-5-A - adquiridas de 1/7/2019 a 30/6/2020.</w:t>
      </w:r>
    </w:p>
    <w:p w14:paraId="4D021955" w14:textId="77777777" w:rsidR="007526BC" w:rsidRPr="005A52F8" w:rsidRDefault="007526BC" w:rsidP="007526BC">
      <w:pPr>
        <w:tabs>
          <w:tab w:val="right" w:pos="9923"/>
        </w:tabs>
        <w:suppressAutoHyphens/>
        <w:ind w:left="992"/>
        <w:jc w:val="both"/>
      </w:pPr>
      <w:r w:rsidRPr="005A52F8">
        <w:t>Informar o valor médio das aplicações em operações de aquisição de Cédula de Produto Rural (CPR), adquiridas de 1/7/2019 a 30/6/2020, emitida por produtor rural ou cooperativa de produção agropecuária, diretamente em favor da instituição financeira adquirente, na forma da legislação em vigor, observado o MCR 6-7-5-A.</w:t>
      </w:r>
    </w:p>
    <w:p w14:paraId="6492A619" w14:textId="77777777" w:rsidR="007526BC" w:rsidRPr="005A52F8" w:rsidRDefault="007526BC" w:rsidP="007526BC">
      <w:pPr>
        <w:suppressAutoHyphens/>
        <w:jc w:val="both"/>
      </w:pPr>
    </w:p>
    <w:p w14:paraId="0FEDEA92" w14:textId="2F479745" w:rsidR="00AC3558" w:rsidRPr="005A52F8" w:rsidRDefault="00AC3558" w:rsidP="00E3545A">
      <w:pPr>
        <w:tabs>
          <w:tab w:val="right" w:pos="9923"/>
        </w:tabs>
        <w:suppressAutoHyphens/>
        <w:ind w:left="992" w:hanging="992"/>
        <w:jc w:val="both"/>
      </w:pPr>
      <w:r w:rsidRPr="005A52F8">
        <w:t>3.3.30.12-4 Aquisição de CPR nas condições do MCR 6-7-5-</w:t>
      </w:r>
      <w:r w:rsidR="00523670" w:rsidRPr="005A52F8">
        <w:t>“</w:t>
      </w:r>
      <w:r w:rsidRPr="005A52F8">
        <w:t>b</w:t>
      </w:r>
      <w:r w:rsidR="00523670" w:rsidRPr="005A52F8">
        <w:t>”</w:t>
      </w:r>
      <w:r w:rsidRPr="005A52F8">
        <w:t>-I e IV e do MCR 6-7-5-A - adquiridas de 1/7/2020 a 30/6/2021.</w:t>
      </w:r>
    </w:p>
    <w:p w14:paraId="1E28C071" w14:textId="10558222" w:rsidR="00AC3558" w:rsidRPr="005A52F8" w:rsidRDefault="00AC3558" w:rsidP="00E3545A">
      <w:pPr>
        <w:tabs>
          <w:tab w:val="right" w:pos="9923"/>
        </w:tabs>
        <w:suppressAutoHyphens/>
        <w:ind w:left="992"/>
        <w:jc w:val="both"/>
      </w:pPr>
      <w:r w:rsidRPr="005A52F8">
        <w:t xml:space="preserve">Informar o valor médio das aplicações em operações de aquisição de Cédula de Produto Rural (CPR) emitida por produtor rural, inclusive as adquiridas por instituições financeiras de terceiros, adquiridas de 1/7/2020 a 30/6/2021, observado o disposto no MCR 6-7-5-A. </w:t>
      </w:r>
    </w:p>
    <w:p w14:paraId="1C6B64ED" w14:textId="29A893B7" w:rsidR="00AC3558" w:rsidRDefault="00AC3558" w:rsidP="007526BC">
      <w:pPr>
        <w:suppressAutoHyphens/>
        <w:jc w:val="both"/>
      </w:pPr>
    </w:p>
    <w:p w14:paraId="4337A860" w14:textId="3B6E1D81" w:rsidR="009A3349" w:rsidRDefault="009A3349" w:rsidP="007526BC">
      <w:pPr>
        <w:suppressAutoHyphens/>
        <w:jc w:val="both"/>
      </w:pPr>
      <w:r w:rsidRPr="009A3349">
        <w:t>3.3.30.</w:t>
      </w:r>
      <w:r w:rsidR="004C78DA">
        <w:t>15-5</w:t>
      </w:r>
      <w:r w:rsidRPr="009A3349">
        <w:t xml:space="preserve"> Aquisição de CPR nas condições do MCR 6-7 - adquiridas de 1/7/2021 a 30/6/2022.</w:t>
      </w:r>
    </w:p>
    <w:p w14:paraId="2158EAEF" w14:textId="7BDD47B5" w:rsidR="009A3349" w:rsidRDefault="009A3349" w:rsidP="00991E4E">
      <w:pPr>
        <w:tabs>
          <w:tab w:val="right" w:pos="9923"/>
        </w:tabs>
        <w:suppressAutoHyphens/>
        <w:ind w:left="992"/>
        <w:jc w:val="both"/>
      </w:pPr>
      <w:r w:rsidRPr="009A3349">
        <w:t>Informar o valor médio das aplicações em operações de aquisição de Cédula de Produto Rural (CPR) emitida por produtor rural, inclusive as adquiridas por instituições financeiras de terceiros, adquiridas de 1/7/2021 a 30/6/2022, observado o disposto no MCR 6-7.</w:t>
      </w:r>
    </w:p>
    <w:p w14:paraId="3387DF79" w14:textId="0D26FA51" w:rsidR="009A3349" w:rsidRDefault="009A3349" w:rsidP="007526BC">
      <w:pPr>
        <w:suppressAutoHyphens/>
        <w:jc w:val="both"/>
      </w:pPr>
    </w:p>
    <w:p w14:paraId="51A1BEBB" w14:textId="3D7B12DD" w:rsidR="0026630B" w:rsidRDefault="0026630B" w:rsidP="0026630B">
      <w:pPr>
        <w:suppressAutoHyphens/>
        <w:jc w:val="both"/>
      </w:pPr>
      <w:r w:rsidRPr="009A3349">
        <w:t>3.3.30.</w:t>
      </w:r>
      <w:r w:rsidR="00940257">
        <w:t>16</w:t>
      </w:r>
      <w:r>
        <w:t>-</w:t>
      </w:r>
      <w:r w:rsidR="00940257">
        <w:t>2</w:t>
      </w:r>
      <w:r w:rsidRPr="009A3349">
        <w:t xml:space="preserve"> Aquisição de CPR nas condições do MCR 6-7 - adquiridas de 1/7/202</w:t>
      </w:r>
      <w:r>
        <w:t>2</w:t>
      </w:r>
      <w:r w:rsidRPr="009A3349">
        <w:t xml:space="preserve"> a 30/6/202</w:t>
      </w:r>
      <w:r>
        <w:t>3</w:t>
      </w:r>
      <w:r w:rsidRPr="009A3349">
        <w:t>.</w:t>
      </w:r>
    </w:p>
    <w:p w14:paraId="451EFCED" w14:textId="4301B142" w:rsidR="0026630B" w:rsidRDefault="0026630B" w:rsidP="0026630B">
      <w:pPr>
        <w:tabs>
          <w:tab w:val="right" w:pos="9923"/>
        </w:tabs>
        <w:suppressAutoHyphens/>
        <w:ind w:left="992"/>
        <w:jc w:val="both"/>
      </w:pPr>
      <w:r w:rsidRPr="009A3349">
        <w:t>Informar o valor médio das aplicações em operações de aquisição de Cédula de Produto Rural (CPR) emitida por produtor rural, inclusive as adquiridas por instituições financeiras de terceiros, adquiridas de 1/7/202</w:t>
      </w:r>
      <w:r>
        <w:t>2</w:t>
      </w:r>
      <w:r w:rsidRPr="009A3349">
        <w:t xml:space="preserve"> a 30/6/202</w:t>
      </w:r>
      <w:r>
        <w:t>3</w:t>
      </w:r>
      <w:r w:rsidRPr="009A3349">
        <w:t>, observado o disposto no MCR 6-7.</w:t>
      </w:r>
    </w:p>
    <w:p w14:paraId="5124A6E6" w14:textId="77777777" w:rsidR="0026630B" w:rsidRPr="005A52F8" w:rsidRDefault="0026630B" w:rsidP="007526BC">
      <w:pPr>
        <w:suppressAutoHyphens/>
        <w:jc w:val="both"/>
      </w:pPr>
    </w:p>
    <w:p w14:paraId="15320BFE" w14:textId="0A6EBED3" w:rsidR="00AC3558" w:rsidRPr="005A52F8" w:rsidRDefault="00AC3558" w:rsidP="00AC3558">
      <w:pPr>
        <w:suppressAutoHyphens/>
        <w:jc w:val="both"/>
      </w:pPr>
      <w:r w:rsidRPr="005A52F8">
        <w:t>3.3.30.10-0 Aquisição de CRA nas condições do MCR 6-7.</w:t>
      </w:r>
    </w:p>
    <w:p w14:paraId="0B49A295" w14:textId="43CFF8D1" w:rsidR="00AC3558" w:rsidRPr="005A52F8" w:rsidRDefault="00AC3558" w:rsidP="00E3545A">
      <w:pPr>
        <w:tabs>
          <w:tab w:val="right" w:pos="9923"/>
        </w:tabs>
        <w:suppressAutoHyphens/>
        <w:ind w:left="992"/>
        <w:jc w:val="both"/>
      </w:pPr>
      <w:r w:rsidRPr="005A52F8">
        <w:t>Informar o valor médio das aplicações em operações de aquisição de Certificado de Recebíveis do Agronegócio (CRA), desde que os direitos creditórios vinculados sejam integralmente originados de negócios em que o produtor rural seja parte direta, observado o disposto no MCR 6-7.</w:t>
      </w:r>
    </w:p>
    <w:p w14:paraId="22EEDB76" w14:textId="77777777" w:rsidR="00AC3558" w:rsidRPr="005A52F8" w:rsidRDefault="00AC3558" w:rsidP="007526BC">
      <w:pPr>
        <w:suppressAutoHyphens/>
        <w:jc w:val="both"/>
      </w:pPr>
    </w:p>
    <w:p w14:paraId="26774618" w14:textId="1C893562" w:rsidR="00AC3558" w:rsidRPr="005A52F8" w:rsidRDefault="00AC3558" w:rsidP="00AC3558">
      <w:pPr>
        <w:suppressAutoHyphens/>
        <w:jc w:val="both"/>
      </w:pPr>
      <w:r w:rsidRPr="005A52F8">
        <w:t>3.3.30.13-1 Aquisição de CDA e WA nas condições do MCR 6-7.</w:t>
      </w:r>
    </w:p>
    <w:p w14:paraId="48C8D086" w14:textId="430F0AC2" w:rsidR="00AC3558" w:rsidRPr="005A52F8" w:rsidRDefault="00AC3558" w:rsidP="00E3545A">
      <w:pPr>
        <w:tabs>
          <w:tab w:val="right" w:pos="9923"/>
        </w:tabs>
        <w:suppressAutoHyphens/>
        <w:ind w:left="992"/>
        <w:jc w:val="both"/>
      </w:pPr>
      <w:r w:rsidRPr="005A52F8">
        <w:t>Informar o valor médio das aplicações em operações de aquisição de Certificado de Depósito Agropecuário (CDA) e de Warrant Agropecuário (WA), desde que tenham sido emitidos em favor de produtor rural, observado o disposto no MCR 6-7.</w:t>
      </w:r>
    </w:p>
    <w:p w14:paraId="2EF8AF28" w14:textId="77777777" w:rsidR="00AC3558" w:rsidRPr="005A52F8" w:rsidRDefault="00AC3558" w:rsidP="00AC3558">
      <w:pPr>
        <w:suppressAutoHyphens/>
        <w:jc w:val="both"/>
      </w:pPr>
    </w:p>
    <w:p w14:paraId="5AF47B4C" w14:textId="331C8780" w:rsidR="00AC3558" w:rsidRPr="005A52F8" w:rsidRDefault="00AC3558" w:rsidP="00E3545A">
      <w:pPr>
        <w:tabs>
          <w:tab w:val="right" w:pos="9923"/>
        </w:tabs>
        <w:suppressAutoHyphens/>
        <w:ind w:left="992" w:hanging="992"/>
        <w:jc w:val="both"/>
      </w:pPr>
      <w:r w:rsidRPr="005A52F8">
        <w:t>3.3.30.14-8 Aquisição de quotas de fundos garantidores de crédito com produtores rurais nas condições do MCR 6-7.</w:t>
      </w:r>
    </w:p>
    <w:p w14:paraId="36932FC6" w14:textId="6886F6DD" w:rsidR="00AC3558" w:rsidRPr="005A52F8" w:rsidRDefault="00AC3558" w:rsidP="00E3545A">
      <w:pPr>
        <w:tabs>
          <w:tab w:val="right" w:pos="9923"/>
        </w:tabs>
        <w:suppressAutoHyphens/>
        <w:ind w:left="992"/>
        <w:jc w:val="both"/>
      </w:pPr>
      <w:r w:rsidRPr="005A52F8">
        <w:t>Informar o valor médio das aplicações em operações de aquisição de quotas de fundos garantidores de operações de crédito com produtores rurais, pelo valor da integralização, desde que as operações de crédito garantidas sejam crédito rural.</w:t>
      </w:r>
    </w:p>
    <w:p w14:paraId="479C8B95" w14:textId="77777777" w:rsidR="00AC3558" w:rsidRPr="005A52F8" w:rsidRDefault="00AC3558" w:rsidP="007526BC">
      <w:pPr>
        <w:suppressAutoHyphens/>
        <w:jc w:val="both"/>
      </w:pPr>
    </w:p>
    <w:p w14:paraId="68FAED36" w14:textId="118DC8BC" w:rsidR="007526BC" w:rsidRPr="005A52F8" w:rsidRDefault="007526BC" w:rsidP="007526BC">
      <w:pPr>
        <w:suppressAutoHyphens/>
        <w:ind w:left="992" w:hanging="992"/>
        <w:jc w:val="both"/>
      </w:pPr>
      <w:r w:rsidRPr="005A52F8">
        <w:t>3.3.30.07-6 Operações referidas no MCR 6-</w:t>
      </w:r>
      <w:r w:rsidR="009A3349">
        <w:t>8</w:t>
      </w:r>
      <w:r w:rsidRPr="005A52F8">
        <w:t>-6</w:t>
      </w:r>
      <w:r w:rsidR="009A3349">
        <w:t>, contratadas até 30/4/2021</w:t>
      </w:r>
      <w:r w:rsidRPr="005A52F8">
        <w:t>.</w:t>
      </w:r>
    </w:p>
    <w:p w14:paraId="7D6B328A" w14:textId="5A9FFECF" w:rsidR="007526BC" w:rsidRPr="005A52F8" w:rsidRDefault="007526BC" w:rsidP="007526BC">
      <w:pPr>
        <w:suppressAutoHyphens/>
        <w:ind w:left="992"/>
        <w:jc w:val="both"/>
      </w:pPr>
      <w:r w:rsidRPr="005A52F8">
        <w:t>Informar o valor médio das aplicações em operações de crédito para comercialização, beneficiamento ou industrialização de produtos de origem agropecuária ou de insumos utilizados naquelas atividades</w:t>
      </w:r>
      <w:r w:rsidR="009A3349">
        <w:t>, contratadas até 30/4/2021</w:t>
      </w:r>
      <w:r w:rsidRPr="005A52F8">
        <w:t>.</w:t>
      </w:r>
    </w:p>
    <w:p w14:paraId="147ED6FD" w14:textId="77777777" w:rsidR="007526BC" w:rsidRPr="005A52F8" w:rsidRDefault="007526BC" w:rsidP="007526BC">
      <w:pPr>
        <w:suppressAutoHyphens/>
        <w:jc w:val="both"/>
      </w:pPr>
    </w:p>
    <w:p w14:paraId="610A6F51" w14:textId="075A8740" w:rsidR="007526BC" w:rsidRPr="005A52F8" w:rsidRDefault="007526BC" w:rsidP="007526BC">
      <w:pPr>
        <w:tabs>
          <w:tab w:val="right" w:pos="9923"/>
        </w:tabs>
        <w:suppressAutoHyphens/>
        <w:ind w:left="992" w:hanging="992"/>
        <w:jc w:val="both"/>
      </w:pPr>
      <w:r w:rsidRPr="005A52F8">
        <w:t>3.3.30.08-3 Aquisição de CDCA nas condições do MCR 6-7.</w:t>
      </w:r>
    </w:p>
    <w:p w14:paraId="685D543C" w14:textId="18F3701A" w:rsidR="007526BC" w:rsidRDefault="007526BC" w:rsidP="00E3545A">
      <w:pPr>
        <w:tabs>
          <w:tab w:val="right" w:pos="9923"/>
        </w:tabs>
        <w:suppressAutoHyphens/>
        <w:ind w:left="992"/>
        <w:jc w:val="both"/>
      </w:pPr>
      <w:r w:rsidRPr="005A52F8">
        <w:t>Informar o valor médio das aplicações em operações de aquisição</w:t>
      </w:r>
      <w:r w:rsidR="00AC3558" w:rsidRPr="005A52F8">
        <w:t xml:space="preserve"> de Certificado de Direitos Creditórios do Agronegócio (CDCA), desde que os direitos creditórios vinculados sejam integralmente originados de negócios em que o produtor rural seja parte direta, observado o disposto no MCR 6-7.</w:t>
      </w:r>
    </w:p>
    <w:p w14:paraId="06C2A46F" w14:textId="77777777" w:rsidR="00AC08B6" w:rsidRDefault="00AC08B6" w:rsidP="00E3545A">
      <w:pPr>
        <w:tabs>
          <w:tab w:val="right" w:pos="9923"/>
        </w:tabs>
        <w:suppressAutoHyphens/>
        <w:ind w:left="992"/>
        <w:jc w:val="both"/>
      </w:pPr>
    </w:p>
    <w:p w14:paraId="2F29DA32" w14:textId="77777777" w:rsidR="00AC08B6" w:rsidRDefault="00AC08B6" w:rsidP="00AC08B6">
      <w:pPr>
        <w:tabs>
          <w:tab w:val="right" w:pos="9923"/>
        </w:tabs>
        <w:suppressAutoHyphens/>
        <w:jc w:val="both"/>
      </w:pPr>
      <w:r w:rsidRPr="005A52F8">
        <w:t>3.3.30.</w:t>
      </w:r>
      <w:r>
        <w:t>17-9</w:t>
      </w:r>
      <w:r w:rsidRPr="005A52F8">
        <w:t xml:space="preserve"> </w:t>
      </w:r>
      <w:r w:rsidRPr="00486D20">
        <w:t>Aquisição de CPR nas condições do MCR 6-7 - adquiridas de 1/7/2023 a 30/6/2024.</w:t>
      </w:r>
    </w:p>
    <w:p w14:paraId="73A47A1E" w14:textId="77777777" w:rsidR="00AC08B6" w:rsidRPr="005A52F8" w:rsidRDefault="00AC08B6" w:rsidP="00AC08B6">
      <w:pPr>
        <w:tabs>
          <w:tab w:val="right" w:pos="9923"/>
        </w:tabs>
        <w:suppressAutoHyphens/>
        <w:ind w:left="992"/>
        <w:jc w:val="both"/>
      </w:pPr>
      <w:r w:rsidRPr="00486D20">
        <w:t>Informar o valor médio das aplicações em operações de aquisição de Cédula de Produto Rural (CPR) emitida por produtor rural, inclusive as adquiridas por instituições financeiras de terceiros, adquiridas de 1/7/2023 a 30/6/2024, observado o disposto no MCR 6-7.</w:t>
      </w:r>
    </w:p>
    <w:p w14:paraId="742AF5EF" w14:textId="77777777" w:rsidR="00AC08B6" w:rsidRPr="005A52F8" w:rsidRDefault="00AC08B6" w:rsidP="00E3545A">
      <w:pPr>
        <w:tabs>
          <w:tab w:val="right" w:pos="9923"/>
        </w:tabs>
        <w:suppressAutoHyphens/>
        <w:ind w:left="992"/>
        <w:jc w:val="both"/>
      </w:pPr>
    </w:p>
    <w:p w14:paraId="2AE76119" w14:textId="77777777" w:rsidR="0026630B" w:rsidRPr="005A52F8" w:rsidRDefault="0026630B" w:rsidP="007526BC">
      <w:pPr>
        <w:suppressAutoHyphens/>
        <w:jc w:val="both"/>
      </w:pPr>
    </w:p>
    <w:p w14:paraId="36AAB278" w14:textId="77777777" w:rsidR="007526BC" w:rsidRPr="005A52F8" w:rsidRDefault="007526BC" w:rsidP="007526BC">
      <w:pPr>
        <w:suppressAutoHyphens/>
        <w:jc w:val="both"/>
      </w:pPr>
      <w:r w:rsidRPr="005A52F8">
        <w:t>3-B-II - Aplicações Especiais</w:t>
      </w:r>
    </w:p>
    <w:p w14:paraId="4D8D87AD" w14:textId="77777777" w:rsidR="007526BC" w:rsidRPr="005A52F8" w:rsidRDefault="007526BC" w:rsidP="007526BC">
      <w:pPr>
        <w:suppressAutoHyphens/>
        <w:jc w:val="both"/>
      </w:pPr>
    </w:p>
    <w:p w14:paraId="499AC8C5" w14:textId="77777777" w:rsidR="007526BC" w:rsidRPr="005A52F8" w:rsidRDefault="007526BC" w:rsidP="007526BC">
      <w:pPr>
        <w:suppressAutoHyphens/>
        <w:ind w:left="992" w:hanging="992"/>
        <w:jc w:val="both"/>
      </w:pPr>
      <w:r w:rsidRPr="005A52F8">
        <w:t>3.3.40.02-8 Total aplicado em operações especiais - Faculdade.</w:t>
      </w:r>
    </w:p>
    <w:p w14:paraId="52150E00" w14:textId="4E20610C" w:rsidR="007526BC" w:rsidRPr="005A52F8" w:rsidRDefault="007526BC" w:rsidP="007526BC">
      <w:pPr>
        <w:suppressAutoHyphens/>
        <w:ind w:left="992"/>
        <w:jc w:val="both"/>
      </w:pPr>
      <w:r w:rsidRPr="005A52F8">
        <w:lastRenderedPageBreak/>
        <w:t>O valor desse código é preenchido automaticamente pelo Sisex e indica a soma dos saldos dos códigos que compõem as aplicações especiais relativas à faculdade de aplicação nas operações descritas no MCR 6-7.</w:t>
      </w:r>
    </w:p>
    <w:p w14:paraId="0CC6E713" w14:textId="77777777" w:rsidR="007526BC" w:rsidRPr="005A52F8" w:rsidRDefault="007526BC" w:rsidP="007526BC">
      <w:pPr>
        <w:suppressAutoHyphens/>
        <w:jc w:val="both"/>
      </w:pPr>
    </w:p>
    <w:p w14:paraId="459B8BE9" w14:textId="77777777" w:rsidR="007526BC" w:rsidRPr="005A52F8" w:rsidRDefault="007526BC" w:rsidP="007526BC">
      <w:pPr>
        <w:suppressAutoHyphens/>
        <w:jc w:val="both"/>
      </w:pPr>
      <w:r w:rsidRPr="005A52F8">
        <w:t>3.3.40.07-3 Aplicação DIR-LCA-Livre - Instituição Financeira Depositante.</w:t>
      </w:r>
    </w:p>
    <w:p w14:paraId="7B533279" w14:textId="77777777" w:rsidR="007526BC" w:rsidRPr="005A52F8" w:rsidRDefault="007526BC" w:rsidP="007526BC">
      <w:pPr>
        <w:suppressAutoHyphens/>
        <w:ind w:left="992"/>
        <w:jc w:val="both"/>
      </w:pPr>
      <w:r w:rsidRPr="005A52F8">
        <w:t>Este código é preenchido automaticamente pelo Sisex e indica a média dos saldos diários das aplicações na modalidade DIR-LCA-Livre, no período com início no primeiro dia útil do mês de julho e término no último dia útil do mês da posição informada.</w:t>
      </w:r>
    </w:p>
    <w:p w14:paraId="41C43B13" w14:textId="77777777" w:rsidR="007526BC" w:rsidRPr="005A52F8" w:rsidRDefault="007526BC" w:rsidP="007526BC">
      <w:pPr>
        <w:suppressAutoHyphens/>
        <w:jc w:val="both"/>
      </w:pPr>
    </w:p>
    <w:p w14:paraId="201B3021" w14:textId="77777777" w:rsidR="007526BC" w:rsidRPr="005A52F8" w:rsidRDefault="007526BC" w:rsidP="007526BC">
      <w:pPr>
        <w:suppressAutoHyphens/>
        <w:jc w:val="both"/>
      </w:pPr>
      <w:r w:rsidRPr="005A52F8">
        <w:t>5 - Verificação do Cumprimento do Direcionamento - MCR 6-7</w:t>
      </w:r>
    </w:p>
    <w:p w14:paraId="4E122EDD" w14:textId="77777777" w:rsidR="007526BC" w:rsidRPr="005A52F8" w:rsidRDefault="007526BC" w:rsidP="007526BC">
      <w:pPr>
        <w:suppressAutoHyphens/>
        <w:jc w:val="both"/>
      </w:pPr>
    </w:p>
    <w:p w14:paraId="2A9CBC10" w14:textId="77777777" w:rsidR="007526BC" w:rsidRPr="005A52F8" w:rsidRDefault="007526BC" w:rsidP="007526BC">
      <w:pPr>
        <w:suppressAutoHyphens/>
        <w:jc w:val="both"/>
      </w:pPr>
      <w:r w:rsidRPr="005A52F8">
        <w:t>Os cálculos relativos a estas ações são realizados automaticamente pelo Sisex quando do preenchimento do demonstrativo correspondente a este anexo.</w:t>
      </w:r>
    </w:p>
    <w:p w14:paraId="59E77B3E" w14:textId="77777777" w:rsidR="007526BC" w:rsidRPr="005A52F8" w:rsidRDefault="007526BC" w:rsidP="007526BC">
      <w:pPr>
        <w:tabs>
          <w:tab w:val="right" w:pos="993"/>
        </w:tabs>
        <w:suppressAutoHyphens/>
        <w:jc w:val="both"/>
      </w:pPr>
    </w:p>
    <w:p w14:paraId="206FD3AA" w14:textId="6647E980" w:rsidR="007526BC" w:rsidRPr="005A52F8" w:rsidRDefault="007526BC" w:rsidP="007526BC">
      <w:pPr>
        <w:tabs>
          <w:tab w:val="right" w:pos="993"/>
        </w:tabs>
        <w:suppressAutoHyphens/>
        <w:jc w:val="both"/>
      </w:pPr>
      <w:r w:rsidRPr="005A52F8">
        <w:t>5.3.11.00-0 Deficiência referente ao Subdirecionamento</w:t>
      </w:r>
      <w:r w:rsidR="00BF4503">
        <w:t xml:space="preserve"> -</w:t>
      </w:r>
      <w:r w:rsidRPr="005A52F8">
        <w:t xml:space="preserve"> </w:t>
      </w:r>
      <w:r w:rsidR="00BF4503">
        <w:t>Crédito Rural</w:t>
      </w:r>
    </w:p>
    <w:p w14:paraId="7D17E7F0" w14:textId="4AEF9907" w:rsidR="007526BC" w:rsidRPr="005A52F8" w:rsidRDefault="007526BC" w:rsidP="007526BC">
      <w:pPr>
        <w:tabs>
          <w:tab w:val="right" w:pos="9923"/>
        </w:tabs>
        <w:suppressAutoHyphens/>
        <w:ind w:left="993"/>
        <w:jc w:val="both"/>
      </w:pPr>
      <w:r w:rsidRPr="005A52F8">
        <w:t xml:space="preserve">O valor desse código é preenchido automaticamente pelo Sisex e indica a deficiência de aplicação em crédito rural referente ao Subdirecionamento </w:t>
      </w:r>
      <w:r w:rsidR="00BF4503">
        <w:t>- Crédito Rural</w:t>
      </w:r>
      <w:r w:rsidRPr="005A52F8">
        <w:t xml:space="preserve">, dada pela diferença entre os códigos 2.3.00.10-0 (Subdirecionamento </w:t>
      </w:r>
      <w:r w:rsidR="00BF4503">
        <w:t>- Crédito Rural</w:t>
      </w:r>
      <w:r w:rsidRPr="005A52F8">
        <w:t xml:space="preserve"> - Total) e 3.3.10.00-3 (Total aplicado para cumprimento do Subdirecionamento</w:t>
      </w:r>
      <w:r w:rsidR="00BF4503">
        <w:t xml:space="preserve"> -</w:t>
      </w:r>
      <w:r w:rsidRPr="005A52F8">
        <w:t xml:space="preserve"> </w:t>
      </w:r>
      <w:r w:rsidR="00BF4503">
        <w:t>Crédito Rural</w:t>
      </w:r>
      <w:r w:rsidRPr="005A52F8">
        <w:t>), sendo que só ocorrerá deficiência quando o valor do primeiro código for maior que o do segundo.</w:t>
      </w:r>
    </w:p>
    <w:p w14:paraId="1929D175" w14:textId="77777777" w:rsidR="007526BC" w:rsidRPr="005A52F8" w:rsidRDefault="007526BC" w:rsidP="007526BC">
      <w:pPr>
        <w:tabs>
          <w:tab w:val="right" w:pos="993"/>
        </w:tabs>
        <w:suppressAutoHyphens/>
        <w:jc w:val="both"/>
      </w:pPr>
    </w:p>
    <w:p w14:paraId="7455454D" w14:textId="64CE7E14" w:rsidR="007526BC" w:rsidRPr="005A52F8" w:rsidRDefault="007526BC" w:rsidP="007526BC">
      <w:pPr>
        <w:tabs>
          <w:tab w:val="right" w:pos="993"/>
        </w:tabs>
        <w:suppressAutoHyphens/>
        <w:jc w:val="both"/>
      </w:pPr>
      <w:r w:rsidRPr="005A52F8">
        <w:t xml:space="preserve">5.3.12.00-9 Excesso referente ao Subdirecionamento </w:t>
      </w:r>
      <w:r w:rsidR="00BF4503">
        <w:t>- Crédito Rural</w:t>
      </w:r>
    </w:p>
    <w:p w14:paraId="065085F9" w14:textId="401D8F5D" w:rsidR="007526BC" w:rsidRPr="005A52F8" w:rsidRDefault="007526BC" w:rsidP="007526BC">
      <w:pPr>
        <w:suppressAutoHyphens/>
        <w:ind w:left="993"/>
        <w:jc w:val="both"/>
      </w:pPr>
      <w:r w:rsidRPr="005A52F8">
        <w:t xml:space="preserve">O valor desse código é preenchido automaticamente pelo Sisex e indica o excesso de aplicação no Subdirecionamento </w:t>
      </w:r>
      <w:r w:rsidR="00BF4503">
        <w:t>-</w:t>
      </w:r>
      <w:r w:rsidRPr="005A52F8">
        <w:t xml:space="preserve"> </w:t>
      </w:r>
      <w:r w:rsidR="00BF4503">
        <w:t>Crédito Rural</w:t>
      </w:r>
      <w:r w:rsidRPr="005A52F8">
        <w:t xml:space="preserve">, dado pela diferença entre os códigos 3.3.10.00-3 (Total aplicado para cumprimento do Subdirecionamento </w:t>
      </w:r>
      <w:r w:rsidR="00BF4503">
        <w:t>- Crédito Rural</w:t>
      </w:r>
      <w:r w:rsidRPr="005A52F8">
        <w:t>) e 2.3.00.10-0 (Subdirecionamento</w:t>
      </w:r>
      <w:r w:rsidR="0063331D">
        <w:t xml:space="preserve"> -</w:t>
      </w:r>
      <w:r w:rsidRPr="005A52F8">
        <w:t xml:space="preserve"> </w:t>
      </w:r>
      <w:r w:rsidR="0063331D">
        <w:t>Crédito Rural</w:t>
      </w:r>
      <w:r w:rsidRPr="005A52F8">
        <w:t xml:space="preserve"> - Total), sendo que só ocorrerá excesso quando o valor do primeiro código for maior que o do segundo.</w:t>
      </w:r>
    </w:p>
    <w:p w14:paraId="5A30639E" w14:textId="77777777" w:rsidR="007526BC" w:rsidRPr="005A52F8" w:rsidRDefault="007526BC" w:rsidP="007526BC">
      <w:pPr>
        <w:tabs>
          <w:tab w:val="right" w:pos="993"/>
        </w:tabs>
        <w:suppressAutoHyphens/>
        <w:jc w:val="both"/>
      </w:pPr>
    </w:p>
    <w:p w14:paraId="0D6A8D27" w14:textId="4911BA60" w:rsidR="007526BC" w:rsidRPr="005A52F8" w:rsidRDefault="007526BC" w:rsidP="007526BC">
      <w:pPr>
        <w:tabs>
          <w:tab w:val="right" w:pos="993"/>
        </w:tabs>
        <w:suppressAutoHyphens/>
        <w:jc w:val="both"/>
      </w:pPr>
      <w:r w:rsidRPr="005A52F8">
        <w:t>5.3.21.00-7 Deficiência referente à Faculdade</w:t>
      </w:r>
    </w:p>
    <w:p w14:paraId="4BB5C219" w14:textId="33D184A5" w:rsidR="007526BC" w:rsidRPr="005A52F8" w:rsidRDefault="007526BC" w:rsidP="007526BC">
      <w:pPr>
        <w:suppressAutoHyphens/>
        <w:ind w:left="993"/>
        <w:jc w:val="both"/>
      </w:pPr>
      <w:r w:rsidRPr="005A52F8">
        <w:t xml:space="preserve">O valor desse código é preenchido automaticamente pelo Sisex e indica a deficiência de aplicação na faculdade de que trata o MCR 6-7, dada pela diferença entre o código 2.3.00.20-3 (Faculdade - Total) e os códigos 3.3.30.02-1 (Total aplicado em operações diretas - Faculdade), 3.3.40.02-8 (Total aplicado em operações especiais - Faculdade) e 5.3.12.00-9 (Excesso referente ao Subdirecionamento </w:t>
      </w:r>
      <w:r w:rsidR="0063331D">
        <w:t>- Crédito Rural</w:t>
      </w:r>
      <w:r w:rsidRPr="005A52F8">
        <w:t>), sendo que só ocorrerá deficiência quando o valor do primeiro código for maior que a soma dos demais.</w:t>
      </w:r>
    </w:p>
    <w:p w14:paraId="16E40403" w14:textId="77777777" w:rsidR="007526BC" w:rsidRPr="005A52F8" w:rsidRDefault="007526BC" w:rsidP="007526BC">
      <w:pPr>
        <w:tabs>
          <w:tab w:val="right" w:pos="993"/>
        </w:tabs>
        <w:suppressAutoHyphens/>
        <w:jc w:val="both"/>
      </w:pPr>
    </w:p>
    <w:p w14:paraId="447AB324" w14:textId="07DA7042" w:rsidR="007526BC" w:rsidRPr="005A52F8" w:rsidRDefault="007526BC" w:rsidP="007526BC">
      <w:pPr>
        <w:tabs>
          <w:tab w:val="right" w:pos="993"/>
        </w:tabs>
        <w:suppressAutoHyphens/>
        <w:jc w:val="both"/>
      </w:pPr>
      <w:r w:rsidRPr="005A52F8">
        <w:t>5.3.22.00-6 Excesso referente à Faculdade</w:t>
      </w:r>
    </w:p>
    <w:p w14:paraId="323753EE" w14:textId="75C3C2D6" w:rsidR="007526BC" w:rsidRPr="005A52F8" w:rsidRDefault="007526BC" w:rsidP="007526BC">
      <w:pPr>
        <w:suppressAutoHyphens/>
        <w:ind w:left="993"/>
        <w:jc w:val="both"/>
      </w:pPr>
      <w:r w:rsidRPr="005A52F8">
        <w:t>O valor desse código é preenchido automaticamente pelo Sisex e indica o excesso de aplicação na faculdade de que trata o MCR 6-7, dado pela soma dos códigos 3.3.30.02-1 (Total aplicado em operações diretas - Faculdade) e 3.3.40.02-8 (Total aplicado em operações especiais - Faculdade) menos o código 2.3.00.20-3 (Faculdade - Total), sendo que só ocorrerá excesso quando a soma dos dois primeiros códigos for maior que o valor do terceiro. Eventual excesso na referida faculdade será desconsiderado para fins de cumprimento do Direcionamento das Recursos da LCA.</w:t>
      </w:r>
    </w:p>
    <w:p w14:paraId="0F9BA1DD" w14:textId="77777777" w:rsidR="007526BC" w:rsidRPr="005A52F8" w:rsidRDefault="007526BC" w:rsidP="007526BC">
      <w:pPr>
        <w:tabs>
          <w:tab w:val="right" w:pos="993"/>
        </w:tabs>
        <w:suppressAutoHyphens/>
        <w:jc w:val="both"/>
      </w:pPr>
    </w:p>
    <w:p w14:paraId="609D4AF0" w14:textId="7216771D" w:rsidR="007526BC" w:rsidRPr="005A52F8" w:rsidRDefault="007526BC" w:rsidP="007526BC">
      <w:pPr>
        <w:suppressAutoHyphens/>
        <w:jc w:val="both"/>
      </w:pPr>
      <w:r w:rsidRPr="005A52F8">
        <w:t>5.3.01.00-3 Deficiência referente ao Direcionamento dos Recursos da LCA (MCR 6-7).</w:t>
      </w:r>
    </w:p>
    <w:p w14:paraId="0D50C71C" w14:textId="62E4789D" w:rsidR="007526BC" w:rsidRPr="005A52F8" w:rsidRDefault="007526BC" w:rsidP="007526BC">
      <w:pPr>
        <w:suppressAutoHyphens/>
        <w:ind w:left="993"/>
        <w:jc w:val="both"/>
      </w:pPr>
      <w:r w:rsidRPr="005A52F8">
        <w:t>O valor desse código é preenchido automaticamente pelo Sisex e indica a deficiência de aplicação em crédito rural referente ao Direcionamento dos Recursos da LCA (MCR 6-7), dada pela diferença entre os códigos 2.3.00.00-7 (Direcionamento - Total) e 3.3.00.00-6 (Total aplicado para cumprimento do Direcionamento), sendo que só ocorrerá deficiência quando o valor do primeiro código for maior que o do segundo.</w:t>
      </w:r>
    </w:p>
    <w:p w14:paraId="6EF3428E" w14:textId="77777777" w:rsidR="007526BC" w:rsidRPr="005A52F8" w:rsidRDefault="007526BC" w:rsidP="007526BC">
      <w:pPr>
        <w:suppressAutoHyphens/>
        <w:jc w:val="both"/>
      </w:pPr>
    </w:p>
    <w:p w14:paraId="054D2312" w14:textId="71F3FA38" w:rsidR="007526BC" w:rsidRPr="005A52F8" w:rsidRDefault="007526BC" w:rsidP="007526BC">
      <w:pPr>
        <w:tabs>
          <w:tab w:val="right" w:pos="9923"/>
        </w:tabs>
        <w:suppressAutoHyphens/>
        <w:jc w:val="both"/>
      </w:pPr>
      <w:r w:rsidRPr="005A52F8">
        <w:t>5.3.02.00-2 Excesso referente ao Direcionamento dos Recursos da LCA (MCR 6-7).</w:t>
      </w:r>
    </w:p>
    <w:p w14:paraId="34931D3A" w14:textId="37D338B8" w:rsidR="00DE534B" w:rsidRPr="00926853" w:rsidRDefault="007526BC" w:rsidP="007526BC">
      <w:pPr>
        <w:tabs>
          <w:tab w:val="right" w:pos="993"/>
        </w:tabs>
        <w:suppressAutoHyphens/>
        <w:ind w:left="993"/>
        <w:jc w:val="both"/>
      </w:pPr>
      <w:r w:rsidRPr="005A52F8">
        <w:t>O valor desse código é preenchido automaticamente pelo Sisex e indica o excesso de aplicação em crédito rural referente ao Direcionamento dos Recursos da LCA (MCR 6-7), dado pela diferença entre os códigos 3.3.00.00-6 (Total aplicado para cumprimento do Direcionamento) e 2.3.00.00-7 (Direcionamento - Total), sendo que só ocorrerá excesso quando o valor do primeiro código for maior que o do segundo.</w:t>
      </w:r>
    </w:p>
    <w:sectPr w:rsidR="00DE534B" w:rsidRPr="00926853" w:rsidSect="00801FA1">
      <w:headerReference w:type="default" r:id="rId12"/>
      <w:footerReference w:type="default" r:id="rId13"/>
      <w:headerReference w:type="first" r:id="rId14"/>
      <w:footerReference w:type="first" r:id="rId15"/>
      <w:type w:val="continuous"/>
      <w:pgSz w:w="11907" w:h="16840" w:code="9"/>
      <w:pgMar w:top="567" w:right="85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0CF1" w14:textId="77777777" w:rsidR="00521B57" w:rsidRDefault="00521B57">
      <w:r>
        <w:separator/>
      </w:r>
    </w:p>
  </w:endnote>
  <w:endnote w:type="continuationSeparator" w:id="0">
    <w:p w14:paraId="05053017" w14:textId="77777777" w:rsidR="00521B57" w:rsidRDefault="0052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9BB8" w14:textId="77777777" w:rsidR="00844C46" w:rsidRPr="001C2913" w:rsidRDefault="00844C46" w:rsidP="00844C46">
    <w:pPr>
      <w:pStyle w:val="Rodap"/>
      <w:tabs>
        <w:tab w:val="clear" w:pos="4419"/>
        <w:tab w:val="clear" w:pos="8838"/>
        <w:tab w:val="right" w:pos="9638"/>
      </w:tabs>
    </w:pPr>
    <w:r w:rsidRPr="001C2913">
      <w:t>_________________________________________________________________________________________</w:t>
    </w:r>
  </w:p>
  <w:p w14:paraId="34931D52" w14:textId="070F09BB" w:rsidR="00EB1A23" w:rsidRPr="00844C46" w:rsidRDefault="00F61BA8" w:rsidP="00F61BA8">
    <w:pPr>
      <w:pStyle w:val="Rodap"/>
      <w:tabs>
        <w:tab w:val="clear" w:pos="4419"/>
        <w:tab w:val="clear" w:pos="8838"/>
        <w:tab w:val="right" w:pos="9638"/>
      </w:tabs>
    </w:pPr>
    <w:r>
      <w:t>Instrução Normativa BCB nº 410, de 6 de setembro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313E" w14:textId="77777777" w:rsidR="00844C46" w:rsidRPr="001C2913" w:rsidRDefault="00844C46" w:rsidP="00844C46">
    <w:pPr>
      <w:pStyle w:val="Rodap"/>
      <w:tabs>
        <w:tab w:val="clear" w:pos="4419"/>
        <w:tab w:val="clear" w:pos="8838"/>
        <w:tab w:val="right" w:pos="9638"/>
      </w:tabs>
    </w:pPr>
    <w:r w:rsidRPr="001C2913">
      <w:t>_________________________________________________________________________________________</w:t>
    </w:r>
  </w:p>
  <w:p w14:paraId="626C5AA5" w14:textId="2B867139" w:rsidR="00844C46" w:rsidRDefault="00F61BA8" w:rsidP="00F61BA8">
    <w:pPr>
      <w:pStyle w:val="Rodap"/>
      <w:tabs>
        <w:tab w:val="clear" w:pos="4419"/>
        <w:tab w:val="clear" w:pos="8838"/>
        <w:tab w:val="right" w:pos="9638"/>
      </w:tabs>
    </w:pPr>
    <w:r>
      <w:t>Instrução Normativa BCB nº 410, de 6 de setembro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E09B" w14:textId="77777777" w:rsidR="00521B57" w:rsidRDefault="00521B57">
      <w:r>
        <w:separator/>
      </w:r>
    </w:p>
  </w:footnote>
  <w:footnote w:type="continuationSeparator" w:id="0">
    <w:p w14:paraId="5519DA2C" w14:textId="77777777" w:rsidR="00521B57" w:rsidRDefault="0052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71654"/>
      <w:docPartObj>
        <w:docPartGallery w:val="Page Numbers (Top of Page)"/>
        <w:docPartUnique/>
      </w:docPartObj>
    </w:sdtPr>
    <w:sdtEndPr/>
    <w:sdtContent>
      <w:p w14:paraId="0570CAF4" w14:textId="77777777" w:rsidR="00795B2E" w:rsidRDefault="00795B2E">
        <w:pPr>
          <w:pStyle w:val="Cabealho"/>
          <w:jc w:val="right"/>
        </w:pPr>
        <w:r>
          <w:fldChar w:fldCharType="begin"/>
        </w:r>
        <w:r>
          <w:instrText>PAGE   \* MERGEFORMAT</w:instrText>
        </w:r>
        <w:r>
          <w:fldChar w:fldCharType="separate"/>
        </w:r>
        <w:r w:rsidR="00AC08B6">
          <w:rPr>
            <w:noProof/>
          </w:rPr>
          <w:t>2</w:t>
        </w:r>
        <w:r>
          <w:fldChar w:fldCharType="end"/>
        </w:r>
      </w:p>
    </w:sdtContent>
  </w:sdt>
  <w:p w14:paraId="19AC397B" w14:textId="77777777" w:rsidR="00795B2E" w:rsidRDefault="00795B2E" w:rsidP="00795B2E">
    <w:pPr>
      <w:pStyle w:val="Referencia"/>
      <w:spacing w:before="0"/>
      <w:ind w:right="-1"/>
    </w:pPr>
    <w:r>
      <w:t>MCR - DOCUMENTO 6</w:t>
    </w:r>
  </w:p>
  <w:p w14:paraId="7F25DF40" w14:textId="77777777" w:rsidR="00795B2E" w:rsidRDefault="00795B2E" w:rsidP="00795B2E">
    <w:pPr>
      <w:pStyle w:val="Referencia"/>
      <w:spacing w:before="0"/>
      <w:ind w:right="-1"/>
      <w:rPr>
        <w:sz w:val="12"/>
      </w:rPr>
    </w:pPr>
  </w:p>
  <w:p w14:paraId="6AF28399" w14:textId="77777777" w:rsidR="00795B2E" w:rsidRDefault="00795B2E" w:rsidP="00795B2E">
    <w:pPr>
      <w:pStyle w:val="Referencia"/>
      <w:spacing w:before="0"/>
      <w:ind w:right="-1"/>
    </w:pPr>
    <w:r>
      <w:t>Demonstrativo das Exigibilidades e das Aplicações de Crédito Rural</w:t>
    </w:r>
  </w:p>
  <w:p w14:paraId="74AF6D67" w14:textId="77777777" w:rsidR="00795B2E" w:rsidRDefault="00795B2E" w:rsidP="00795B2E">
    <w:pPr>
      <w:pStyle w:val="Referencia"/>
      <w:spacing w:before="0"/>
      <w:ind w:right="-1"/>
      <w:rPr>
        <w:sz w:val="12"/>
      </w:rPr>
    </w:pPr>
  </w:p>
  <w:p w14:paraId="09050D1F" w14:textId="77777777" w:rsidR="00795B2E" w:rsidRDefault="00795B2E" w:rsidP="00795B2E">
    <w:pPr>
      <w:pStyle w:val="Referencia"/>
      <w:suppressAutoHyphens/>
      <w:spacing w:before="0"/>
      <w:ind w:right="-1"/>
    </w:pPr>
    <w:r>
      <w:t>ANEXO IV</w:t>
    </w:r>
  </w:p>
  <w:p w14:paraId="21D505C0" w14:textId="77777777" w:rsidR="00795B2E" w:rsidRDefault="00795B2E" w:rsidP="00795B2E">
    <w:pPr>
      <w:pStyle w:val="Cabealho"/>
      <w:tabs>
        <w:tab w:val="clear" w:pos="4419"/>
        <w:tab w:val="clear" w:pos="8838"/>
        <w:tab w:val="left" w:pos="1134"/>
        <w:tab w:val="right" w:pos="9923"/>
      </w:tabs>
      <w:jc w:val="center"/>
    </w:pPr>
    <w:r>
      <w:t>Códigos dos Recursos da Letra de Crédito do Agronegócio (MCR 6-7)</w:t>
    </w:r>
  </w:p>
  <w:p w14:paraId="044A6607" w14:textId="77777777" w:rsidR="00795B2E" w:rsidRPr="0050385D" w:rsidRDefault="00795B2E" w:rsidP="00795B2E">
    <w:pPr>
      <w:pStyle w:val="Cabealho"/>
      <w:tabs>
        <w:tab w:val="clear" w:pos="4419"/>
        <w:tab w:val="clear" w:pos="8838"/>
        <w:tab w:val="left" w:pos="1134"/>
        <w:tab w:val="right" w:pos="9923"/>
      </w:tabs>
      <w:jc w:val="center"/>
      <w:rPr>
        <w:sz w:val="12"/>
      </w:rPr>
    </w:pPr>
  </w:p>
  <w:p w14:paraId="3538D4C3" w14:textId="77777777" w:rsidR="00795B2E" w:rsidRPr="0050385D" w:rsidRDefault="00795B2E" w:rsidP="00795B2E">
    <w:pPr>
      <w:pStyle w:val="Cabealho"/>
      <w:tabs>
        <w:tab w:val="clear" w:pos="4419"/>
        <w:tab w:val="clear" w:pos="8838"/>
        <w:tab w:val="left" w:pos="1134"/>
        <w:tab w:val="left" w:pos="9639"/>
      </w:tabs>
      <w:rPr>
        <w:sz w:val="12"/>
      </w:rPr>
    </w:pPr>
    <w:r w:rsidRPr="0050385D">
      <w:rPr>
        <w:sz w:val="12"/>
      </w:rPr>
      <w:t>_______________________________________________________________________________________</w:t>
    </w:r>
    <w:r>
      <w:rPr>
        <w:sz w:val="12"/>
      </w:rPr>
      <w:t>______________________________________________________________</w:t>
    </w:r>
    <w:r w:rsidRPr="0050385D">
      <w:rPr>
        <w:sz w:val="12"/>
      </w:rPr>
      <w:t>______</w:t>
    </w:r>
  </w:p>
  <w:p w14:paraId="19E4DB06" w14:textId="77777777" w:rsidR="005526B3" w:rsidRPr="005526B3" w:rsidRDefault="005526B3" w:rsidP="00844C46">
    <w:pPr>
      <w:pStyle w:val="Cabealho"/>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9812"/>
      <w:docPartObj>
        <w:docPartGallery w:val="Page Numbers (Top of Page)"/>
        <w:docPartUnique/>
      </w:docPartObj>
    </w:sdtPr>
    <w:sdtEndPr/>
    <w:sdtContent>
      <w:p w14:paraId="32FCD05F" w14:textId="3D453DFD" w:rsidR="00697370" w:rsidRDefault="00697370" w:rsidP="00697370">
        <w:pPr>
          <w:pStyle w:val="Cabealho"/>
          <w:jc w:val="right"/>
        </w:pPr>
        <w:r>
          <w:fldChar w:fldCharType="begin"/>
        </w:r>
        <w:r>
          <w:instrText>PAGE   \* MERGEFORMAT</w:instrText>
        </w:r>
        <w:r>
          <w:fldChar w:fldCharType="separate"/>
        </w:r>
        <w:r w:rsidR="00AC08B6">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E61"/>
    <w:multiLevelType w:val="hybridMultilevel"/>
    <w:tmpl w:val="CB62E846"/>
    <w:lvl w:ilvl="0" w:tplc="5AC81A36">
      <w:start w:val="1"/>
      <w:numFmt w:val="lowerLetter"/>
      <w:lvlText w:val="%1)"/>
      <w:lvlJc w:val="left"/>
      <w:pPr>
        <w:tabs>
          <w:tab w:val="num" w:pos="690"/>
        </w:tabs>
        <w:ind w:left="690" w:hanging="360"/>
      </w:pPr>
      <w:rPr>
        <w:rFonts w:hint="default"/>
      </w:rPr>
    </w:lvl>
    <w:lvl w:ilvl="1" w:tplc="04160019" w:tentative="1">
      <w:start w:val="1"/>
      <w:numFmt w:val="lowerLetter"/>
      <w:lvlText w:val="%2."/>
      <w:lvlJc w:val="left"/>
      <w:pPr>
        <w:tabs>
          <w:tab w:val="num" w:pos="1410"/>
        </w:tabs>
        <w:ind w:left="1410" w:hanging="360"/>
      </w:pPr>
    </w:lvl>
    <w:lvl w:ilvl="2" w:tplc="0416001B" w:tentative="1">
      <w:start w:val="1"/>
      <w:numFmt w:val="lowerRoman"/>
      <w:lvlText w:val="%3."/>
      <w:lvlJc w:val="right"/>
      <w:pPr>
        <w:tabs>
          <w:tab w:val="num" w:pos="2130"/>
        </w:tabs>
        <w:ind w:left="2130" w:hanging="180"/>
      </w:pPr>
    </w:lvl>
    <w:lvl w:ilvl="3" w:tplc="0416000F" w:tentative="1">
      <w:start w:val="1"/>
      <w:numFmt w:val="decimal"/>
      <w:lvlText w:val="%4."/>
      <w:lvlJc w:val="left"/>
      <w:pPr>
        <w:tabs>
          <w:tab w:val="num" w:pos="2850"/>
        </w:tabs>
        <w:ind w:left="2850" w:hanging="360"/>
      </w:pPr>
    </w:lvl>
    <w:lvl w:ilvl="4" w:tplc="04160019" w:tentative="1">
      <w:start w:val="1"/>
      <w:numFmt w:val="lowerLetter"/>
      <w:lvlText w:val="%5."/>
      <w:lvlJc w:val="left"/>
      <w:pPr>
        <w:tabs>
          <w:tab w:val="num" w:pos="3570"/>
        </w:tabs>
        <w:ind w:left="3570" w:hanging="360"/>
      </w:pPr>
    </w:lvl>
    <w:lvl w:ilvl="5" w:tplc="0416001B" w:tentative="1">
      <w:start w:val="1"/>
      <w:numFmt w:val="lowerRoman"/>
      <w:lvlText w:val="%6."/>
      <w:lvlJc w:val="right"/>
      <w:pPr>
        <w:tabs>
          <w:tab w:val="num" w:pos="4290"/>
        </w:tabs>
        <w:ind w:left="4290" w:hanging="180"/>
      </w:pPr>
    </w:lvl>
    <w:lvl w:ilvl="6" w:tplc="0416000F" w:tentative="1">
      <w:start w:val="1"/>
      <w:numFmt w:val="decimal"/>
      <w:lvlText w:val="%7."/>
      <w:lvlJc w:val="left"/>
      <w:pPr>
        <w:tabs>
          <w:tab w:val="num" w:pos="5010"/>
        </w:tabs>
        <w:ind w:left="5010" w:hanging="360"/>
      </w:pPr>
    </w:lvl>
    <w:lvl w:ilvl="7" w:tplc="04160019" w:tentative="1">
      <w:start w:val="1"/>
      <w:numFmt w:val="lowerLetter"/>
      <w:lvlText w:val="%8."/>
      <w:lvlJc w:val="left"/>
      <w:pPr>
        <w:tabs>
          <w:tab w:val="num" w:pos="5730"/>
        </w:tabs>
        <w:ind w:left="5730" w:hanging="360"/>
      </w:pPr>
    </w:lvl>
    <w:lvl w:ilvl="8" w:tplc="0416001B" w:tentative="1">
      <w:start w:val="1"/>
      <w:numFmt w:val="lowerRoman"/>
      <w:lvlText w:val="%9."/>
      <w:lvlJc w:val="right"/>
      <w:pPr>
        <w:tabs>
          <w:tab w:val="num" w:pos="6450"/>
        </w:tabs>
        <w:ind w:left="6450" w:hanging="180"/>
      </w:pPr>
    </w:lvl>
  </w:abstractNum>
  <w:abstractNum w:abstractNumId="1" w15:restartNumberingAfterBreak="0">
    <w:nsid w:val="0F5315A8"/>
    <w:multiLevelType w:val="hybridMultilevel"/>
    <w:tmpl w:val="43CC6FD8"/>
    <w:lvl w:ilvl="0" w:tplc="A24473F6">
      <w:start w:val="1"/>
      <w:numFmt w:val="lowerLetter"/>
      <w:lvlText w:val="%1)"/>
      <w:lvlJc w:val="left"/>
      <w:pPr>
        <w:tabs>
          <w:tab w:val="num" w:pos="690"/>
        </w:tabs>
        <w:ind w:left="690" w:hanging="360"/>
      </w:pPr>
      <w:rPr>
        <w:rFonts w:hint="default"/>
      </w:rPr>
    </w:lvl>
    <w:lvl w:ilvl="1" w:tplc="04160019" w:tentative="1">
      <w:start w:val="1"/>
      <w:numFmt w:val="lowerLetter"/>
      <w:lvlText w:val="%2."/>
      <w:lvlJc w:val="left"/>
      <w:pPr>
        <w:tabs>
          <w:tab w:val="num" w:pos="1410"/>
        </w:tabs>
        <w:ind w:left="1410" w:hanging="360"/>
      </w:pPr>
    </w:lvl>
    <w:lvl w:ilvl="2" w:tplc="0416001B" w:tentative="1">
      <w:start w:val="1"/>
      <w:numFmt w:val="lowerRoman"/>
      <w:lvlText w:val="%3."/>
      <w:lvlJc w:val="right"/>
      <w:pPr>
        <w:tabs>
          <w:tab w:val="num" w:pos="2130"/>
        </w:tabs>
        <w:ind w:left="2130" w:hanging="180"/>
      </w:pPr>
    </w:lvl>
    <w:lvl w:ilvl="3" w:tplc="0416000F" w:tentative="1">
      <w:start w:val="1"/>
      <w:numFmt w:val="decimal"/>
      <w:lvlText w:val="%4."/>
      <w:lvlJc w:val="left"/>
      <w:pPr>
        <w:tabs>
          <w:tab w:val="num" w:pos="2850"/>
        </w:tabs>
        <w:ind w:left="2850" w:hanging="360"/>
      </w:pPr>
    </w:lvl>
    <w:lvl w:ilvl="4" w:tplc="04160019" w:tentative="1">
      <w:start w:val="1"/>
      <w:numFmt w:val="lowerLetter"/>
      <w:lvlText w:val="%5."/>
      <w:lvlJc w:val="left"/>
      <w:pPr>
        <w:tabs>
          <w:tab w:val="num" w:pos="3570"/>
        </w:tabs>
        <w:ind w:left="3570" w:hanging="360"/>
      </w:pPr>
    </w:lvl>
    <w:lvl w:ilvl="5" w:tplc="0416001B" w:tentative="1">
      <w:start w:val="1"/>
      <w:numFmt w:val="lowerRoman"/>
      <w:lvlText w:val="%6."/>
      <w:lvlJc w:val="right"/>
      <w:pPr>
        <w:tabs>
          <w:tab w:val="num" w:pos="4290"/>
        </w:tabs>
        <w:ind w:left="4290" w:hanging="180"/>
      </w:pPr>
    </w:lvl>
    <w:lvl w:ilvl="6" w:tplc="0416000F" w:tentative="1">
      <w:start w:val="1"/>
      <w:numFmt w:val="decimal"/>
      <w:lvlText w:val="%7."/>
      <w:lvlJc w:val="left"/>
      <w:pPr>
        <w:tabs>
          <w:tab w:val="num" w:pos="5010"/>
        </w:tabs>
        <w:ind w:left="5010" w:hanging="360"/>
      </w:pPr>
    </w:lvl>
    <w:lvl w:ilvl="7" w:tplc="04160019" w:tentative="1">
      <w:start w:val="1"/>
      <w:numFmt w:val="lowerLetter"/>
      <w:lvlText w:val="%8."/>
      <w:lvlJc w:val="left"/>
      <w:pPr>
        <w:tabs>
          <w:tab w:val="num" w:pos="5730"/>
        </w:tabs>
        <w:ind w:left="5730" w:hanging="360"/>
      </w:pPr>
    </w:lvl>
    <w:lvl w:ilvl="8" w:tplc="0416001B" w:tentative="1">
      <w:start w:val="1"/>
      <w:numFmt w:val="lowerRoman"/>
      <w:lvlText w:val="%9."/>
      <w:lvlJc w:val="right"/>
      <w:pPr>
        <w:tabs>
          <w:tab w:val="num" w:pos="6450"/>
        </w:tabs>
        <w:ind w:left="6450" w:hanging="180"/>
      </w:pPr>
    </w:lvl>
  </w:abstractNum>
  <w:abstractNum w:abstractNumId="2" w15:restartNumberingAfterBreak="0">
    <w:nsid w:val="107472A8"/>
    <w:multiLevelType w:val="hybridMultilevel"/>
    <w:tmpl w:val="ACFCBD48"/>
    <w:lvl w:ilvl="0" w:tplc="C7C20DB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3" w15:restartNumberingAfterBreak="0">
    <w:nsid w:val="1A7E09B3"/>
    <w:multiLevelType w:val="hybridMultilevel"/>
    <w:tmpl w:val="FDCACE1C"/>
    <w:lvl w:ilvl="0" w:tplc="99AE1160">
      <w:start w:val="1"/>
      <w:numFmt w:val="lowerLetter"/>
      <w:lvlText w:val="%1)"/>
      <w:lvlJc w:val="left"/>
      <w:pPr>
        <w:ind w:left="78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5" w15:restartNumberingAfterBreak="0">
    <w:nsid w:val="7FD6018A"/>
    <w:multiLevelType w:val="hybridMultilevel"/>
    <w:tmpl w:val="50B0E6C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404763696">
    <w:abstractNumId w:val="4"/>
  </w:num>
  <w:num w:numId="2" w16cid:durableId="638650003">
    <w:abstractNumId w:val="1"/>
  </w:num>
  <w:num w:numId="3" w16cid:durableId="2635043">
    <w:abstractNumId w:val="0"/>
  </w:num>
  <w:num w:numId="4" w16cid:durableId="352733196">
    <w:abstractNumId w:val="2"/>
  </w:num>
  <w:num w:numId="5" w16cid:durableId="172113554">
    <w:abstractNumId w:val="5"/>
  </w:num>
  <w:num w:numId="6" w16cid:durableId="1566523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9"/>
  <w:autoHyphenation/>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9"/>
    <w:rsid w:val="000049D9"/>
    <w:rsid w:val="0000590A"/>
    <w:rsid w:val="000174A0"/>
    <w:rsid w:val="000266A5"/>
    <w:rsid w:val="00033675"/>
    <w:rsid w:val="00033854"/>
    <w:rsid w:val="00034473"/>
    <w:rsid w:val="00034C95"/>
    <w:rsid w:val="00054C97"/>
    <w:rsid w:val="00055F3A"/>
    <w:rsid w:val="00056366"/>
    <w:rsid w:val="000738CD"/>
    <w:rsid w:val="000758F5"/>
    <w:rsid w:val="000767B6"/>
    <w:rsid w:val="00082330"/>
    <w:rsid w:val="00083C7E"/>
    <w:rsid w:val="00090CEE"/>
    <w:rsid w:val="0009110E"/>
    <w:rsid w:val="00094806"/>
    <w:rsid w:val="00095B35"/>
    <w:rsid w:val="00095E9C"/>
    <w:rsid w:val="000A377B"/>
    <w:rsid w:val="000C2465"/>
    <w:rsid w:val="000C5C33"/>
    <w:rsid w:val="000D079E"/>
    <w:rsid w:val="000D1111"/>
    <w:rsid w:val="000D5197"/>
    <w:rsid w:val="000E0783"/>
    <w:rsid w:val="000E07A0"/>
    <w:rsid w:val="000E0E20"/>
    <w:rsid w:val="000E1F9F"/>
    <w:rsid w:val="000F15A2"/>
    <w:rsid w:val="000F4694"/>
    <w:rsid w:val="000F53D8"/>
    <w:rsid w:val="00101480"/>
    <w:rsid w:val="00101F58"/>
    <w:rsid w:val="00103EF1"/>
    <w:rsid w:val="00110B54"/>
    <w:rsid w:val="0011555B"/>
    <w:rsid w:val="00117BCE"/>
    <w:rsid w:val="00122C88"/>
    <w:rsid w:val="001342E8"/>
    <w:rsid w:val="001600B0"/>
    <w:rsid w:val="0016542B"/>
    <w:rsid w:val="00176064"/>
    <w:rsid w:val="00180891"/>
    <w:rsid w:val="00180CF4"/>
    <w:rsid w:val="001811FC"/>
    <w:rsid w:val="00184230"/>
    <w:rsid w:val="00196566"/>
    <w:rsid w:val="0019698C"/>
    <w:rsid w:val="001971F1"/>
    <w:rsid w:val="001A12F9"/>
    <w:rsid w:val="001A17A8"/>
    <w:rsid w:val="001A249E"/>
    <w:rsid w:val="001A5AAA"/>
    <w:rsid w:val="001B5F28"/>
    <w:rsid w:val="001C3617"/>
    <w:rsid w:val="001C4CD4"/>
    <w:rsid w:val="001C7B15"/>
    <w:rsid w:val="001D08E1"/>
    <w:rsid w:val="001D137A"/>
    <w:rsid w:val="001D6499"/>
    <w:rsid w:val="001F11CC"/>
    <w:rsid w:val="001F788B"/>
    <w:rsid w:val="00203F76"/>
    <w:rsid w:val="002066AE"/>
    <w:rsid w:val="002101EC"/>
    <w:rsid w:val="00212A6C"/>
    <w:rsid w:val="00217A38"/>
    <w:rsid w:val="002211F6"/>
    <w:rsid w:val="0022434F"/>
    <w:rsid w:val="0022733B"/>
    <w:rsid w:val="00234DEB"/>
    <w:rsid w:val="002351F4"/>
    <w:rsid w:val="00235C2D"/>
    <w:rsid w:val="00244C7B"/>
    <w:rsid w:val="0024652C"/>
    <w:rsid w:val="00251090"/>
    <w:rsid w:val="00251C93"/>
    <w:rsid w:val="00257A4D"/>
    <w:rsid w:val="0026630B"/>
    <w:rsid w:val="00266ECE"/>
    <w:rsid w:val="0026712B"/>
    <w:rsid w:val="00272392"/>
    <w:rsid w:val="00272605"/>
    <w:rsid w:val="00286F73"/>
    <w:rsid w:val="0028781E"/>
    <w:rsid w:val="002903E2"/>
    <w:rsid w:val="00293639"/>
    <w:rsid w:val="00293FA5"/>
    <w:rsid w:val="002971FD"/>
    <w:rsid w:val="002A2597"/>
    <w:rsid w:val="002A287A"/>
    <w:rsid w:val="002A2885"/>
    <w:rsid w:val="002A49B6"/>
    <w:rsid w:val="002A5538"/>
    <w:rsid w:val="002C1F5B"/>
    <w:rsid w:val="002C7D3C"/>
    <w:rsid w:val="002D1B40"/>
    <w:rsid w:val="002E0F88"/>
    <w:rsid w:val="002F155A"/>
    <w:rsid w:val="002F5102"/>
    <w:rsid w:val="002F56B5"/>
    <w:rsid w:val="002F7E43"/>
    <w:rsid w:val="003025B5"/>
    <w:rsid w:val="003201E2"/>
    <w:rsid w:val="00321850"/>
    <w:rsid w:val="00324ADA"/>
    <w:rsid w:val="0033242D"/>
    <w:rsid w:val="00341056"/>
    <w:rsid w:val="003419B1"/>
    <w:rsid w:val="00343E80"/>
    <w:rsid w:val="00370F81"/>
    <w:rsid w:val="00371BF9"/>
    <w:rsid w:val="003777D6"/>
    <w:rsid w:val="00381175"/>
    <w:rsid w:val="00385FDE"/>
    <w:rsid w:val="0038644A"/>
    <w:rsid w:val="003A27C8"/>
    <w:rsid w:val="003A3B15"/>
    <w:rsid w:val="003B5036"/>
    <w:rsid w:val="003C1466"/>
    <w:rsid w:val="003C2A2F"/>
    <w:rsid w:val="003C3D63"/>
    <w:rsid w:val="003C4605"/>
    <w:rsid w:val="003C4782"/>
    <w:rsid w:val="003D123F"/>
    <w:rsid w:val="003D4E1A"/>
    <w:rsid w:val="003E18DB"/>
    <w:rsid w:val="003E1916"/>
    <w:rsid w:val="003E73E6"/>
    <w:rsid w:val="003F1D5B"/>
    <w:rsid w:val="003F31E6"/>
    <w:rsid w:val="0040263A"/>
    <w:rsid w:val="00414327"/>
    <w:rsid w:val="00416260"/>
    <w:rsid w:val="00427039"/>
    <w:rsid w:val="00430A5D"/>
    <w:rsid w:val="00433778"/>
    <w:rsid w:val="00435D28"/>
    <w:rsid w:val="004374FE"/>
    <w:rsid w:val="0044066B"/>
    <w:rsid w:val="00444FB7"/>
    <w:rsid w:val="0045191D"/>
    <w:rsid w:val="00461955"/>
    <w:rsid w:val="00461ED0"/>
    <w:rsid w:val="00472DE1"/>
    <w:rsid w:val="004858E6"/>
    <w:rsid w:val="004A4979"/>
    <w:rsid w:val="004B2A16"/>
    <w:rsid w:val="004C0097"/>
    <w:rsid w:val="004C0695"/>
    <w:rsid w:val="004C3AED"/>
    <w:rsid w:val="004C6F30"/>
    <w:rsid w:val="004C78DA"/>
    <w:rsid w:val="004F0AA8"/>
    <w:rsid w:val="004F390F"/>
    <w:rsid w:val="004F7C8D"/>
    <w:rsid w:val="0050385D"/>
    <w:rsid w:val="005040C9"/>
    <w:rsid w:val="00510FC2"/>
    <w:rsid w:val="00517BF5"/>
    <w:rsid w:val="00517EDE"/>
    <w:rsid w:val="00521B57"/>
    <w:rsid w:val="00523670"/>
    <w:rsid w:val="0052740C"/>
    <w:rsid w:val="00534E43"/>
    <w:rsid w:val="0054058C"/>
    <w:rsid w:val="00540F82"/>
    <w:rsid w:val="005433A7"/>
    <w:rsid w:val="005433EA"/>
    <w:rsid w:val="005434E6"/>
    <w:rsid w:val="00545A54"/>
    <w:rsid w:val="005513AF"/>
    <w:rsid w:val="005526B3"/>
    <w:rsid w:val="00553AA9"/>
    <w:rsid w:val="00555E0B"/>
    <w:rsid w:val="00557D05"/>
    <w:rsid w:val="00561272"/>
    <w:rsid w:val="00566210"/>
    <w:rsid w:val="00567F71"/>
    <w:rsid w:val="00572F8C"/>
    <w:rsid w:val="00577D9C"/>
    <w:rsid w:val="00580660"/>
    <w:rsid w:val="00583D4F"/>
    <w:rsid w:val="00585C40"/>
    <w:rsid w:val="00585D59"/>
    <w:rsid w:val="00586C83"/>
    <w:rsid w:val="0059424D"/>
    <w:rsid w:val="00595033"/>
    <w:rsid w:val="0059553E"/>
    <w:rsid w:val="00596F49"/>
    <w:rsid w:val="005A154F"/>
    <w:rsid w:val="005A2921"/>
    <w:rsid w:val="005A52F8"/>
    <w:rsid w:val="005B7C97"/>
    <w:rsid w:val="005C4E02"/>
    <w:rsid w:val="005D1C11"/>
    <w:rsid w:val="005E0295"/>
    <w:rsid w:val="005E1725"/>
    <w:rsid w:val="005E4354"/>
    <w:rsid w:val="005E46AB"/>
    <w:rsid w:val="005E5B1F"/>
    <w:rsid w:val="005F261B"/>
    <w:rsid w:val="005F2F1B"/>
    <w:rsid w:val="005F2F67"/>
    <w:rsid w:val="005F659D"/>
    <w:rsid w:val="005F7EED"/>
    <w:rsid w:val="00602381"/>
    <w:rsid w:val="00613867"/>
    <w:rsid w:val="0062304D"/>
    <w:rsid w:val="0063331D"/>
    <w:rsid w:val="00635FE8"/>
    <w:rsid w:val="00642492"/>
    <w:rsid w:val="00647263"/>
    <w:rsid w:val="0066267C"/>
    <w:rsid w:val="00665FE5"/>
    <w:rsid w:val="00671866"/>
    <w:rsid w:val="00674D17"/>
    <w:rsid w:val="00675DD8"/>
    <w:rsid w:val="006774BC"/>
    <w:rsid w:val="006813EC"/>
    <w:rsid w:val="00686195"/>
    <w:rsid w:val="00693B6A"/>
    <w:rsid w:val="00696EC9"/>
    <w:rsid w:val="00697370"/>
    <w:rsid w:val="00697D15"/>
    <w:rsid w:val="006A1A42"/>
    <w:rsid w:val="006A674C"/>
    <w:rsid w:val="006B2F09"/>
    <w:rsid w:val="006B3CA0"/>
    <w:rsid w:val="006C6389"/>
    <w:rsid w:val="006D0452"/>
    <w:rsid w:val="006D1BFA"/>
    <w:rsid w:val="006E0014"/>
    <w:rsid w:val="006E1E45"/>
    <w:rsid w:val="006E3AE9"/>
    <w:rsid w:val="006E6EFE"/>
    <w:rsid w:val="006F3BFC"/>
    <w:rsid w:val="00702E85"/>
    <w:rsid w:val="007049BB"/>
    <w:rsid w:val="00710CE7"/>
    <w:rsid w:val="00716053"/>
    <w:rsid w:val="00716EBC"/>
    <w:rsid w:val="007260A9"/>
    <w:rsid w:val="00727F66"/>
    <w:rsid w:val="00734865"/>
    <w:rsid w:val="007352B4"/>
    <w:rsid w:val="00740B12"/>
    <w:rsid w:val="0074489F"/>
    <w:rsid w:val="007454C5"/>
    <w:rsid w:val="0075210E"/>
    <w:rsid w:val="007526BC"/>
    <w:rsid w:val="00752EB8"/>
    <w:rsid w:val="00755224"/>
    <w:rsid w:val="00761B88"/>
    <w:rsid w:val="00773B39"/>
    <w:rsid w:val="0078031E"/>
    <w:rsid w:val="00781518"/>
    <w:rsid w:val="007934CD"/>
    <w:rsid w:val="00795B2E"/>
    <w:rsid w:val="007A498D"/>
    <w:rsid w:val="007A5347"/>
    <w:rsid w:val="007B1C0B"/>
    <w:rsid w:val="007B538E"/>
    <w:rsid w:val="007B5A40"/>
    <w:rsid w:val="007D081C"/>
    <w:rsid w:val="007D0EB3"/>
    <w:rsid w:val="007D48CE"/>
    <w:rsid w:val="007D544F"/>
    <w:rsid w:val="007E1026"/>
    <w:rsid w:val="007E12EE"/>
    <w:rsid w:val="007E3DBB"/>
    <w:rsid w:val="007E6BDF"/>
    <w:rsid w:val="007F0E7D"/>
    <w:rsid w:val="00800FFB"/>
    <w:rsid w:val="00801FA1"/>
    <w:rsid w:val="00813341"/>
    <w:rsid w:val="00813D56"/>
    <w:rsid w:val="008147EE"/>
    <w:rsid w:val="00822285"/>
    <w:rsid w:val="0082335A"/>
    <w:rsid w:val="008234A3"/>
    <w:rsid w:val="0082388D"/>
    <w:rsid w:val="00827F67"/>
    <w:rsid w:val="00830A53"/>
    <w:rsid w:val="00832D63"/>
    <w:rsid w:val="00836BFC"/>
    <w:rsid w:val="00844C46"/>
    <w:rsid w:val="00854404"/>
    <w:rsid w:val="00856EC8"/>
    <w:rsid w:val="00860C30"/>
    <w:rsid w:val="008679D6"/>
    <w:rsid w:val="008740A1"/>
    <w:rsid w:val="008752C5"/>
    <w:rsid w:val="00875B06"/>
    <w:rsid w:val="008811A1"/>
    <w:rsid w:val="00882025"/>
    <w:rsid w:val="0088293B"/>
    <w:rsid w:val="00884A38"/>
    <w:rsid w:val="00890DB9"/>
    <w:rsid w:val="0089289B"/>
    <w:rsid w:val="008A2522"/>
    <w:rsid w:val="008C0A14"/>
    <w:rsid w:val="008C3064"/>
    <w:rsid w:val="008D1412"/>
    <w:rsid w:val="008D29AB"/>
    <w:rsid w:val="008E105E"/>
    <w:rsid w:val="008E5C6F"/>
    <w:rsid w:val="008F2D9D"/>
    <w:rsid w:val="008F3EE1"/>
    <w:rsid w:val="008F43AD"/>
    <w:rsid w:val="009121FA"/>
    <w:rsid w:val="00912BFE"/>
    <w:rsid w:val="009171D4"/>
    <w:rsid w:val="009225B6"/>
    <w:rsid w:val="0092336F"/>
    <w:rsid w:val="00926853"/>
    <w:rsid w:val="00934AA3"/>
    <w:rsid w:val="009374E9"/>
    <w:rsid w:val="00937D3A"/>
    <w:rsid w:val="00940257"/>
    <w:rsid w:val="00945E0B"/>
    <w:rsid w:val="00962E4D"/>
    <w:rsid w:val="0096593F"/>
    <w:rsid w:val="00974DB5"/>
    <w:rsid w:val="00986BBF"/>
    <w:rsid w:val="00990B7B"/>
    <w:rsid w:val="00991A92"/>
    <w:rsid w:val="00991E4E"/>
    <w:rsid w:val="00997582"/>
    <w:rsid w:val="009A3349"/>
    <w:rsid w:val="009B14F4"/>
    <w:rsid w:val="009C6455"/>
    <w:rsid w:val="009D18B5"/>
    <w:rsid w:val="009D3BED"/>
    <w:rsid w:val="009D4AEE"/>
    <w:rsid w:val="009F02D4"/>
    <w:rsid w:val="009F4C2F"/>
    <w:rsid w:val="009F5AE6"/>
    <w:rsid w:val="009F7983"/>
    <w:rsid w:val="009F7EE3"/>
    <w:rsid w:val="00A00094"/>
    <w:rsid w:val="00A01FD2"/>
    <w:rsid w:val="00A127F8"/>
    <w:rsid w:val="00A12EE0"/>
    <w:rsid w:val="00A13A14"/>
    <w:rsid w:val="00A161FD"/>
    <w:rsid w:val="00A17F8B"/>
    <w:rsid w:val="00A2103E"/>
    <w:rsid w:val="00A215D5"/>
    <w:rsid w:val="00A239DA"/>
    <w:rsid w:val="00A247A6"/>
    <w:rsid w:val="00A31BCC"/>
    <w:rsid w:val="00A3616C"/>
    <w:rsid w:val="00A40576"/>
    <w:rsid w:val="00A40ADE"/>
    <w:rsid w:val="00A432BF"/>
    <w:rsid w:val="00A43326"/>
    <w:rsid w:val="00A43EC5"/>
    <w:rsid w:val="00A4612A"/>
    <w:rsid w:val="00A500DA"/>
    <w:rsid w:val="00A522DD"/>
    <w:rsid w:val="00A61407"/>
    <w:rsid w:val="00A73B31"/>
    <w:rsid w:val="00A766E7"/>
    <w:rsid w:val="00A7740A"/>
    <w:rsid w:val="00A8743E"/>
    <w:rsid w:val="00A87B79"/>
    <w:rsid w:val="00A94E5C"/>
    <w:rsid w:val="00A9588E"/>
    <w:rsid w:val="00A97B5E"/>
    <w:rsid w:val="00AA4533"/>
    <w:rsid w:val="00AB4412"/>
    <w:rsid w:val="00AB718F"/>
    <w:rsid w:val="00AC08B6"/>
    <w:rsid w:val="00AC0C75"/>
    <w:rsid w:val="00AC24BE"/>
    <w:rsid w:val="00AC3558"/>
    <w:rsid w:val="00AC60A1"/>
    <w:rsid w:val="00AD0BD9"/>
    <w:rsid w:val="00AD2BB6"/>
    <w:rsid w:val="00AD6C8A"/>
    <w:rsid w:val="00AD6E1B"/>
    <w:rsid w:val="00AE088A"/>
    <w:rsid w:val="00AE1E12"/>
    <w:rsid w:val="00AF0040"/>
    <w:rsid w:val="00AF5EA5"/>
    <w:rsid w:val="00B152A8"/>
    <w:rsid w:val="00B16F27"/>
    <w:rsid w:val="00B2124E"/>
    <w:rsid w:val="00B3696C"/>
    <w:rsid w:val="00B37211"/>
    <w:rsid w:val="00B43187"/>
    <w:rsid w:val="00B444D9"/>
    <w:rsid w:val="00B45A49"/>
    <w:rsid w:val="00B50C20"/>
    <w:rsid w:val="00B52A4E"/>
    <w:rsid w:val="00B557CF"/>
    <w:rsid w:val="00B83CC6"/>
    <w:rsid w:val="00B864DE"/>
    <w:rsid w:val="00B87951"/>
    <w:rsid w:val="00BA3816"/>
    <w:rsid w:val="00BA4B40"/>
    <w:rsid w:val="00BB2F33"/>
    <w:rsid w:val="00BB6FB2"/>
    <w:rsid w:val="00BB7870"/>
    <w:rsid w:val="00BB7E18"/>
    <w:rsid w:val="00BC2B54"/>
    <w:rsid w:val="00BC34EC"/>
    <w:rsid w:val="00BC3FFA"/>
    <w:rsid w:val="00BC564C"/>
    <w:rsid w:val="00BC64CA"/>
    <w:rsid w:val="00BD0FDB"/>
    <w:rsid w:val="00BE32ED"/>
    <w:rsid w:val="00BF4503"/>
    <w:rsid w:val="00BF521A"/>
    <w:rsid w:val="00C04252"/>
    <w:rsid w:val="00C061A6"/>
    <w:rsid w:val="00C07A2F"/>
    <w:rsid w:val="00C10075"/>
    <w:rsid w:val="00C15113"/>
    <w:rsid w:val="00C15EDC"/>
    <w:rsid w:val="00C1713E"/>
    <w:rsid w:val="00C177BD"/>
    <w:rsid w:val="00C21E79"/>
    <w:rsid w:val="00C23806"/>
    <w:rsid w:val="00C30D61"/>
    <w:rsid w:val="00C400C6"/>
    <w:rsid w:val="00C43EAC"/>
    <w:rsid w:val="00C55AE1"/>
    <w:rsid w:val="00C5638D"/>
    <w:rsid w:val="00C65E2F"/>
    <w:rsid w:val="00C70067"/>
    <w:rsid w:val="00C71927"/>
    <w:rsid w:val="00C77708"/>
    <w:rsid w:val="00C7777C"/>
    <w:rsid w:val="00C82B89"/>
    <w:rsid w:val="00C82BD4"/>
    <w:rsid w:val="00C84747"/>
    <w:rsid w:val="00C85328"/>
    <w:rsid w:val="00C876F8"/>
    <w:rsid w:val="00C9033E"/>
    <w:rsid w:val="00CA1007"/>
    <w:rsid w:val="00CB3245"/>
    <w:rsid w:val="00CB658E"/>
    <w:rsid w:val="00CC5C9F"/>
    <w:rsid w:val="00CC781B"/>
    <w:rsid w:val="00CC7E53"/>
    <w:rsid w:val="00CD2FB4"/>
    <w:rsid w:val="00CD5C00"/>
    <w:rsid w:val="00CD77AB"/>
    <w:rsid w:val="00CE1DCF"/>
    <w:rsid w:val="00CE40B6"/>
    <w:rsid w:val="00CE5493"/>
    <w:rsid w:val="00CE567F"/>
    <w:rsid w:val="00CF037E"/>
    <w:rsid w:val="00CF1C3D"/>
    <w:rsid w:val="00CF5584"/>
    <w:rsid w:val="00D053EC"/>
    <w:rsid w:val="00D10221"/>
    <w:rsid w:val="00D10DC5"/>
    <w:rsid w:val="00D13718"/>
    <w:rsid w:val="00D15692"/>
    <w:rsid w:val="00D163A1"/>
    <w:rsid w:val="00D41755"/>
    <w:rsid w:val="00D43368"/>
    <w:rsid w:val="00D43BEE"/>
    <w:rsid w:val="00D50346"/>
    <w:rsid w:val="00D50662"/>
    <w:rsid w:val="00D5475C"/>
    <w:rsid w:val="00D556B6"/>
    <w:rsid w:val="00D55EED"/>
    <w:rsid w:val="00D60AF9"/>
    <w:rsid w:val="00D644BF"/>
    <w:rsid w:val="00D83368"/>
    <w:rsid w:val="00D90493"/>
    <w:rsid w:val="00D90C62"/>
    <w:rsid w:val="00D90EDD"/>
    <w:rsid w:val="00D9166B"/>
    <w:rsid w:val="00D95042"/>
    <w:rsid w:val="00D96454"/>
    <w:rsid w:val="00DA0877"/>
    <w:rsid w:val="00DA286C"/>
    <w:rsid w:val="00DA2998"/>
    <w:rsid w:val="00DA6FE7"/>
    <w:rsid w:val="00DB01E2"/>
    <w:rsid w:val="00DC32EC"/>
    <w:rsid w:val="00DC3556"/>
    <w:rsid w:val="00DC3672"/>
    <w:rsid w:val="00DC3D0C"/>
    <w:rsid w:val="00DE064E"/>
    <w:rsid w:val="00DE38B3"/>
    <w:rsid w:val="00DE534B"/>
    <w:rsid w:val="00DE6854"/>
    <w:rsid w:val="00DF08CA"/>
    <w:rsid w:val="00DF291F"/>
    <w:rsid w:val="00DF30EC"/>
    <w:rsid w:val="00DF7694"/>
    <w:rsid w:val="00E05195"/>
    <w:rsid w:val="00E06832"/>
    <w:rsid w:val="00E07E13"/>
    <w:rsid w:val="00E15D0F"/>
    <w:rsid w:val="00E24FAE"/>
    <w:rsid w:val="00E267F7"/>
    <w:rsid w:val="00E31747"/>
    <w:rsid w:val="00E3545A"/>
    <w:rsid w:val="00E373B9"/>
    <w:rsid w:val="00E42AF7"/>
    <w:rsid w:val="00E43F89"/>
    <w:rsid w:val="00E474AD"/>
    <w:rsid w:val="00E60CC2"/>
    <w:rsid w:val="00E64518"/>
    <w:rsid w:val="00E64636"/>
    <w:rsid w:val="00E65E2F"/>
    <w:rsid w:val="00E70E0B"/>
    <w:rsid w:val="00E711C9"/>
    <w:rsid w:val="00E82920"/>
    <w:rsid w:val="00E91EDB"/>
    <w:rsid w:val="00E95D30"/>
    <w:rsid w:val="00EA533E"/>
    <w:rsid w:val="00EA544B"/>
    <w:rsid w:val="00EB108D"/>
    <w:rsid w:val="00EB1A23"/>
    <w:rsid w:val="00EB3BA7"/>
    <w:rsid w:val="00EB3D1B"/>
    <w:rsid w:val="00EB4EF1"/>
    <w:rsid w:val="00EC3C40"/>
    <w:rsid w:val="00ED3A98"/>
    <w:rsid w:val="00EF350A"/>
    <w:rsid w:val="00EF4D17"/>
    <w:rsid w:val="00EF7DDA"/>
    <w:rsid w:val="00F02772"/>
    <w:rsid w:val="00F0294E"/>
    <w:rsid w:val="00F02DCC"/>
    <w:rsid w:val="00F10D79"/>
    <w:rsid w:val="00F1296C"/>
    <w:rsid w:val="00F23ED4"/>
    <w:rsid w:val="00F2551C"/>
    <w:rsid w:val="00F3130F"/>
    <w:rsid w:val="00F35674"/>
    <w:rsid w:val="00F5395A"/>
    <w:rsid w:val="00F61BA8"/>
    <w:rsid w:val="00F633A7"/>
    <w:rsid w:val="00F67825"/>
    <w:rsid w:val="00F717D0"/>
    <w:rsid w:val="00F73D8B"/>
    <w:rsid w:val="00F765C7"/>
    <w:rsid w:val="00F82158"/>
    <w:rsid w:val="00F87292"/>
    <w:rsid w:val="00F90618"/>
    <w:rsid w:val="00F91E5B"/>
    <w:rsid w:val="00F91EA8"/>
    <w:rsid w:val="00F95B3D"/>
    <w:rsid w:val="00FB01E4"/>
    <w:rsid w:val="00FB066F"/>
    <w:rsid w:val="00FB2B7E"/>
    <w:rsid w:val="00FB304B"/>
    <w:rsid w:val="00FB629B"/>
    <w:rsid w:val="00FC33C9"/>
    <w:rsid w:val="00FC6068"/>
    <w:rsid w:val="00FD2E08"/>
    <w:rsid w:val="00FD46A6"/>
    <w:rsid w:val="00FE0217"/>
    <w:rsid w:val="00FE134B"/>
    <w:rsid w:val="00FE39D0"/>
    <w:rsid w:val="00FE4C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931C4E"/>
  <w15:docId w15:val="{F718C2B3-0553-4DF9-B09E-D3ECE0C6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80"/>
  </w:style>
  <w:style w:type="paragraph" w:styleId="Ttulo1">
    <w:name w:val="heading 1"/>
    <w:basedOn w:val="Normal"/>
    <w:next w:val="Normal"/>
    <w:qFormat/>
    <w:rsid w:val="00101480"/>
    <w:pPr>
      <w:keepNext/>
      <w:jc w:val="both"/>
      <w:outlineLvl w:val="0"/>
    </w:pPr>
    <w:rPr>
      <w:sz w:val="24"/>
    </w:rPr>
  </w:style>
  <w:style w:type="paragraph" w:styleId="Ttulo2">
    <w:name w:val="heading 2"/>
    <w:basedOn w:val="Normal"/>
    <w:next w:val="Normal"/>
    <w:qFormat/>
    <w:rsid w:val="00101480"/>
    <w:pPr>
      <w:keepNext/>
      <w:tabs>
        <w:tab w:val="left" w:pos="1400"/>
      </w:tabs>
      <w:jc w:val="both"/>
      <w:outlineLvl w:val="1"/>
    </w:pPr>
    <w:rPr>
      <w:b/>
      <w:bCs/>
    </w:rPr>
  </w:style>
  <w:style w:type="paragraph" w:styleId="Ttulo6">
    <w:name w:val="heading 6"/>
    <w:basedOn w:val="Normal"/>
    <w:next w:val="Normal"/>
    <w:qFormat/>
    <w:rsid w:val="00101480"/>
    <w:pPr>
      <w:spacing w:before="240" w:after="60"/>
      <w:outlineLvl w:val="5"/>
    </w:pPr>
    <w:rPr>
      <w:b/>
      <w:bCs/>
      <w:sz w:val="22"/>
      <w:szCs w:val="22"/>
    </w:rPr>
  </w:style>
  <w:style w:type="paragraph" w:styleId="Ttulo8">
    <w:name w:val="heading 8"/>
    <w:basedOn w:val="Normal"/>
    <w:next w:val="Normal"/>
    <w:link w:val="Ttulo8Char"/>
    <w:uiPriority w:val="9"/>
    <w:semiHidden/>
    <w:unhideWhenUsed/>
    <w:qFormat/>
    <w:rsid w:val="00DE38B3"/>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01480"/>
    <w:pPr>
      <w:tabs>
        <w:tab w:val="center" w:pos="4419"/>
        <w:tab w:val="right" w:pos="8838"/>
      </w:tabs>
    </w:pPr>
  </w:style>
  <w:style w:type="paragraph" w:styleId="Rodap">
    <w:name w:val="footer"/>
    <w:basedOn w:val="Normal"/>
    <w:link w:val="RodapChar"/>
    <w:uiPriority w:val="99"/>
    <w:rsid w:val="00101480"/>
    <w:pPr>
      <w:tabs>
        <w:tab w:val="center" w:pos="4419"/>
        <w:tab w:val="right" w:pos="8838"/>
      </w:tabs>
    </w:pPr>
  </w:style>
  <w:style w:type="character" w:styleId="Nmerodepgina">
    <w:name w:val="page number"/>
    <w:basedOn w:val="Fontepargpadro"/>
    <w:semiHidden/>
    <w:rsid w:val="00101480"/>
  </w:style>
  <w:style w:type="paragraph" w:customStyle="1" w:styleId="Referencia">
    <w:name w:val="Referencia"/>
    <w:basedOn w:val="Textodecomentrio"/>
    <w:rsid w:val="00101480"/>
    <w:pPr>
      <w:spacing w:before="120"/>
      <w:jc w:val="center"/>
    </w:pPr>
  </w:style>
  <w:style w:type="paragraph" w:styleId="Textodecomentrio">
    <w:name w:val="annotation text"/>
    <w:basedOn w:val="Normal"/>
    <w:link w:val="TextodecomentrioChar"/>
    <w:semiHidden/>
    <w:rsid w:val="00101480"/>
  </w:style>
  <w:style w:type="paragraph" w:styleId="TextosemFormatao">
    <w:name w:val="Plain Text"/>
    <w:basedOn w:val="Normal"/>
    <w:link w:val="TextosemFormataoChar"/>
    <w:uiPriority w:val="99"/>
    <w:rsid w:val="00101480"/>
    <w:pPr>
      <w:jc w:val="both"/>
    </w:pPr>
    <w:rPr>
      <w:rFonts w:ascii="Courier New" w:hAnsi="Courier New"/>
    </w:rPr>
  </w:style>
  <w:style w:type="paragraph" w:styleId="Textoembloco">
    <w:name w:val="Block Text"/>
    <w:basedOn w:val="Normal"/>
    <w:semiHidden/>
    <w:rsid w:val="00101480"/>
    <w:pPr>
      <w:ind w:left="284" w:right="454" w:hanging="284"/>
      <w:jc w:val="both"/>
    </w:pPr>
  </w:style>
  <w:style w:type="paragraph" w:styleId="Corpodetexto">
    <w:name w:val="Body Text"/>
    <w:basedOn w:val="Normal"/>
    <w:link w:val="CorpodetextoChar"/>
    <w:semiHidden/>
    <w:rsid w:val="00101480"/>
    <w:pPr>
      <w:ind w:right="453"/>
      <w:jc w:val="both"/>
    </w:pPr>
  </w:style>
  <w:style w:type="paragraph" w:styleId="Corpodetexto2">
    <w:name w:val="Body Text 2"/>
    <w:basedOn w:val="Normal"/>
    <w:semiHidden/>
    <w:rsid w:val="00101480"/>
    <w:pPr>
      <w:jc w:val="both"/>
    </w:pPr>
    <w:rPr>
      <w:sz w:val="24"/>
    </w:rPr>
  </w:style>
  <w:style w:type="paragraph" w:styleId="Recuodecorpodetexto">
    <w:name w:val="Body Text Indent"/>
    <w:basedOn w:val="Normal"/>
    <w:semiHidden/>
    <w:rsid w:val="00101480"/>
    <w:pPr>
      <w:ind w:left="426"/>
      <w:jc w:val="both"/>
    </w:pPr>
    <w:rPr>
      <w:sz w:val="24"/>
    </w:rPr>
  </w:style>
  <w:style w:type="paragraph" w:styleId="Recuodecorpodetexto2">
    <w:name w:val="Body Text Indent 2"/>
    <w:basedOn w:val="Normal"/>
    <w:semiHidden/>
    <w:rsid w:val="00101480"/>
    <w:pPr>
      <w:ind w:left="709" w:hanging="283"/>
      <w:jc w:val="both"/>
    </w:pPr>
    <w:rPr>
      <w:sz w:val="24"/>
    </w:rPr>
  </w:style>
  <w:style w:type="paragraph" w:styleId="Recuodecorpodetexto3">
    <w:name w:val="Body Text Indent 3"/>
    <w:basedOn w:val="Normal"/>
    <w:semiHidden/>
    <w:rsid w:val="00101480"/>
    <w:pPr>
      <w:ind w:left="567" w:hanging="567"/>
      <w:jc w:val="both"/>
    </w:pPr>
    <w:rPr>
      <w:sz w:val="24"/>
    </w:rPr>
  </w:style>
  <w:style w:type="paragraph" w:styleId="Corpodetexto3">
    <w:name w:val="Body Text 3"/>
    <w:basedOn w:val="Normal"/>
    <w:semiHidden/>
    <w:rsid w:val="00101480"/>
    <w:rPr>
      <w:b/>
    </w:rPr>
  </w:style>
  <w:style w:type="character" w:styleId="Hyperlink">
    <w:name w:val="Hyperlink"/>
    <w:semiHidden/>
    <w:rsid w:val="00101480"/>
    <w:rPr>
      <w:color w:val="0000FF"/>
      <w:u w:val="single"/>
    </w:rPr>
  </w:style>
  <w:style w:type="paragraph" w:customStyle="1" w:styleId="parag1">
    <w:name w:val="parag1"/>
    <w:next w:val="Normal"/>
    <w:autoRedefine/>
    <w:rsid w:val="00101480"/>
    <w:pPr>
      <w:tabs>
        <w:tab w:val="left" w:pos="1418"/>
        <w:tab w:val="left" w:pos="1701"/>
        <w:tab w:val="left" w:pos="5103"/>
      </w:tabs>
      <w:jc w:val="both"/>
    </w:pPr>
    <w:rPr>
      <w:sz w:val="24"/>
    </w:rPr>
  </w:style>
  <w:style w:type="character" w:styleId="HiperlinkVisitado">
    <w:name w:val="FollowedHyperlink"/>
    <w:semiHidden/>
    <w:rsid w:val="00101480"/>
    <w:rPr>
      <w:color w:val="800080"/>
      <w:u w:val="single"/>
    </w:rPr>
  </w:style>
  <w:style w:type="paragraph" w:styleId="Ttulo">
    <w:name w:val="Title"/>
    <w:basedOn w:val="Normal"/>
    <w:qFormat/>
    <w:rsid w:val="00101480"/>
    <w:pPr>
      <w:tabs>
        <w:tab w:val="right" w:pos="8421"/>
      </w:tabs>
      <w:ind w:left="1418" w:right="453" w:hanging="1418"/>
      <w:jc w:val="center"/>
    </w:pPr>
    <w:rPr>
      <w:b/>
      <w:bCs/>
      <w:sz w:val="28"/>
      <w:szCs w:val="24"/>
      <w:u w:val="single"/>
    </w:rPr>
  </w:style>
  <w:style w:type="character" w:customStyle="1" w:styleId="Ttulo8Char">
    <w:name w:val="Título 8 Char"/>
    <w:link w:val="Ttulo8"/>
    <w:uiPriority w:val="9"/>
    <w:semiHidden/>
    <w:rsid w:val="00DE38B3"/>
    <w:rPr>
      <w:rFonts w:ascii="Calibri" w:eastAsia="Times New Roman" w:hAnsi="Calibri" w:cs="Times New Roman"/>
      <w:i/>
      <w:iCs/>
      <w:sz w:val="24"/>
      <w:szCs w:val="24"/>
    </w:rPr>
  </w:style>
  <w:style w:type="character" w:customStyle="1" w:styleId="TextosemFormataoChar">
    <w:name w:val="Texto sem Formatação Char"/>
    <w:link w:val="TextosemFormatao"/>
    <w:uiPriority w:val="99"/>
    <w:rsid w:val="00A500DA"/>
    <w:rPr>
      <w:rFonts w:ascii="Courier New" w:hAnsi="Courier New"/>
    </w:rPr>
  </w:style>
  <w:style w:type="character" w:customStyle="1" w:styleId="RodapChar">
    <w:name w:val="Rodapé Char"/>
    <w:basedOn w:val="Fontepargpadro"/>
    <w:link w:val="Rodap"/>
    <w:uiPriority w:val="99"/>
    <w:rsid w:val="00101F58"/>
  </w:style>
  <w:style w:type="paragraph" w:styleId="PargrafodaLista">
    <w:name w:val="List Paragraph"/>
    <w:basedOn w:val="Normal"/>
    <w:uiPriority w:val="34"/>
    <w:qFormat/>
    <w:rsid w:val="00986BBF"/>
    <w:pPr>
      <w:ind w:left="720"/>
    </w:pPr>
    <w:rPr>
      <w:rFonts w:ascii="Calibri" w:eastAsia="Calibri" w:hAnsi="Calibri"/>
      <w:sz w:val="22"/>
      <w:szCs w:val="22"/>
    </w:rPr>
  </w:style>
  <w:style w:type="character" w:customStyle="1" w:styleId="CabealhoChar">
    <w:name w:val="Cabeçalho Char"/>
    <w:basedOn w:val="Fontepargpadro"/>
    <w:link w:val="Cabealho"/>
    <w:uiPriority w:val="99"/>
    <w:rsid w:val="00FB629B"/>
  </w:style>
  <w:style w:type="character" w:customStyle="1" w:styleId="CorpodetextoChar">
    <w:name w:val="Corpo de texto Char"/>
    <w:basedOn w:val="Fontepargpadro"/>
    <w:link w:val="Corpodetexto"/>
    <w:semiHidden/>
    <w:rsid w:val="00A13A14"/>
  </w:style>
  <w:style w:type="paragraph" w:styleId="Textodebalo">
    <w:name w:val="Balloon Text"/>
    <w:basedOn w:val="Normal"/>
    <w:link w:val="TextodebaloChar"/>
    <w:uiPriority w:val="99"/>
    <w:semiHidden/>
    <w:unhideWhenUsed/>
    <w:rsid w:val="004F7C8D"/>
    <w:rPr>
      <w:rFonts w:ascii="Segoe UI" w:hAnsi="Segoe UI" w:cs="Segoe UI"/>
      <w:sz w:val="18"/>
      <w:szCs w:val="18"/>
    </w:rPr>
  </w:style>
  <w:style w:type="character" w:customStyle="1" w:styleId="TextodebaloChar">
    <w:name w:val="Texto de balão Char"/>
    <w:basedOn w:val="Fontepargpadro"/>
    <w:link w:val="Textodebalo"/>
    <w:uiPriority w:val="99"/>
    <w:semiHidden/>
    <w:rsid w:val="004F7C8D"/>
    <w:rPr>
      <w:rFonts w:ascii="Segoe UI" w:hAnsi="Segoe UI" w:cs="Segoe UI"/>
      <w:sz w:val="18"/>
      <w:szCs w:val="18"/>
    </w:rPr>
  </w:style>
  <w:style w:type="character" w:styleId="Refdecomentrio">
    <w:name w:val="annotation reference"/>
    <w:basedOn w:val="Fontepargpadro"/>
    <w:uiPriority w:val="99"/>
    <w:semiHidden/>
    <w:unhideWhenUsed/>
    <w:rsid w:val="00697370"/>
    <w:rPr>
      <w:sz w:val="16"/>
      <w:szCs w:val="16"/>
    </w:rPr>
  </w:style>
  <w:style w:type="paragraph" w:styleId="Assuntodocomentrio">
    <w:name w:val="annotation subject"/>
    <w:basedOn w:val="Textodecomentrio"/>
    <w:next w:val="Textodecomentrio"/>
    <w:link w:val="AssuntodocomentrioChar"/>
    <w:uiPriority w:val="99"/>
    <w:semiHidden/>
    <w:unhideWhenUsed/>
    <w:rsid w:val="00697370"/>
    <w:rPr>
      <w:b/>
      <w:bCs/>
    </w:rPr>
  </w:style>
  <w:style w:type="character" w:customStyle="1" w:styleId="TextodecomentrioChar">
    <w:name w:val="Texto de comentário Char"/>
    <w:basedOn w:val="Fontepargpadro"/>
    <w:link w:val="Textodecomentrio"/>
    <w:semiHidden/>
    <w:rsid w:val="00697370"/>
  </w:style>
  <w:style w:type="character" w:customStyle="1" w:styleId="AssuntodocomentrioChar">
    <w:name w:val="Assunto do comentário Char"/>
    <w:basedOn w:val="TextodecomentrioChar"/>
    <w:link w:val="Assuntodocomentrio"/>
    <w:uiPriority w:val="99"/>
    <w:semiHidden/>
    <w:rsid w:val="00697370"/>
    <w:rPr>
      <w:b/>
      <w:bCs/>
    </w:rPr>
  </w:style>
  <w:style w:type="paragraph" w:styleId="Reviso">
    <w:name w:val="Revision"/>
    <w:hidden/>
    <w:uiPriority w:val="99"/>
    <w:semiHidden/>
    <w:rsid w:val="00EF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250">
      <w:bodyDiv w:val="1"/>
      <w:marLeft w:val="0"/>
      <w:marRight w:val="0"/>
      <w:marTop w:val="0"/>
      <w:marBottom w:val="0"/>
      <w:divBdr>
        <w:top w:val="none" w:sz="0" w:space="0" w:color="auto"/>
        <w:left w:val="none" w:sz="0" w:space="0" w:color="auto"/>
        <w:bottom w:val="none" w:sz="0" w:space="0" w:color="auto"/>
        <w:right w:val="none" w:sz="0" w:space="0" w:color="auto"/>
      </w:divBdr>
    </w:div>
    <w:div w:id="278266186">
      <w:bodyDiv w:val="1"/>
      <w:marLeft w:val="0"/>
      <w:marRight w:val="0"/>
      <w:marTop w:val="0"/>
      <w:marBottom w:val="0"/>
      <w:divBdr>
        <w:top w:val="none" w:sz="0" w:space="0" w:color="auto"/>
        <w:left w:val="none" w:sz="0" w:space="0" w:color="auto"/>
        <w:bottom w:val="none" w:sz="0" w:space="0" w:color="auto"/>
        <w:right w:val="none" w:sz="0" w:space="0" w:color="auto"/>
      </w:divBdr>
    </w:div>
    <w:div w:id="421418156">
      <w:bodyDiv w:val="1"/>
      <w:marLeft w:val="0"/>
      <w:marRight w:val="0"/>
      <w:marTop w:val="0"/>
      <w:marBottom w:val="0"/>
      <w:divBdr>
        <w:top w:val="none" w:sz="0" w:space="0" w:color="auto"/>
        <w:left w:val="none" w:sz="0" w:space="0" w:color="auto"/>
        <w:bottom w:val="none" w:sz="0" w:space="0" w:color="auto"/>
        <w:right w:val="none" w:sz="0" w:space="0" w:color="auto"/>
      </w:divBdr>
    </w:div>
    <w:div w:id="554856185">
      <w:bodyDiv w:val="1"/>
      <w:marLeft w:val="0"/>
      <w:marRight w:val="0"/>
      <w:marTop w:val="0"/>
      <w:marBottom w:val="0"/>
      <w:divBdr>
        <w:top w:val="none" w:sz="0" w:space="0" w:color="auto"/>
        <w:left w:val="none" w:sz="0" w:space="0" w:color="auto"/>
        <w:bottom w:val="none" w:sz="0" w:space="0" w:color="auto"/>
        <w:right w:val="none" w:sz="0" w:space="0" w:color="auto"/>
      </w:divBdr>
    </w:div>
    <w:div w:id="729424841">
      <w:bodyDiv w:val="1"/>
      <w:marLeft w:val="0"/>
      <w:marRight w:val="0"/>
      <w:marTop w:val="0"/>
      <w:marBottom w:val="0"/>
      <w:divBdr>
        <w:top w:val="none" w:sz="0" w:space="0" w:color="auto"/>
        <w:left w:val="none" w:sz="0" w:space="0" w:color="auto"/>
        <w:bottom w:val="none" w:sz="0" w:space="0" w:color="auto"/>
        <w:right w:val="none" w:sz="0" w:space="0" w:color="auto"/>
      </w:divBdr>
    </w:div>
    <w:div w:id="843518279">
      <w:bodyDiv w:val="1"/>
      <w:marLeft w:val="0"/>
      <w:marRight w:val="0"/>
      <w:marTop w:val="0"/>
      <w:marBottom w:val="0"/>
      <w:divBdr>
        <w:top w:val="none" w:sz="0" w:space="0" w:color="auto"/>
        <w:left w:val="none" w:sz="0" w:space="0" w:color="auto"/>
        <w:bottom w:val="none" w:sz="0" w:space="0" w:color="auto"/>
        <w:right w:val="none" w:sz="0" w:space="0" w:color="auto"/>
      </w:divBdr>
    </w:div>
    <w:div w:id="1042096726">
      <w:bodyDiv w:val="1"/>
      <w:marLeft w:val="0"/>
      <w:marRight w:val="0"/>
      <w:marTop w:val="0"/>
      <w:marBottom w:val="0"/>
      <w:divBdr>
        <w:top w:val="none" w:sz="0" w:space="0" w:color="auto"/>
        <w:left w:val="none" w:sz="0" w:space="0" w:color="auto"/>
        <w:bottom w:val="none" w:sz="0" w:space="0" w:color="auto"/>
        <w:right w:val="none" w:sz="0" w:space="0" w:color="auto"/>
      </w:divBdr>
    </w:div>
    <w:div w:id="1372612497">
      <w:bodyDiv w:val="1"/>
      <w:marLeft w:val="0"/>
      <w:marRight w:val="0"/>
      <w:marTop w:val="0"/>
      <w:marBottom w:val="0"/>
      <w:divBdr>
        <w:top w:val="none" w:sz="0" w:space="0" w:color="auto"/>
        <w:left w:val="none" w:sz="0" w:space="0" w:color="auto"/>
        <w:bottom w:val="none" w:sz="0" w:space="0" w:color="auto"/>
        <w:right w:val="none" w:sz="0" w:space="0" w:color="auto"/>
      </w:divBdr>
    </w:div>
    <w:div w:id="1472140313">
      <w:bodyDiv w:val="1"/>
      <w:marLeft w:val="0"/>
      <w:marRight w:val="0"/>
      <w:marTop w:val="0"/>
      <w:marBottom w:val="0"/>
      <w:divBdr>
        <w:top w:val="none" w:sz="0" w:space="0" w:color="auto"/>
        <w:left w:val="none" w:sz="0" w:space="0" w:color="auto"/>
        <w:bottom w:val="none" w:sz="0" w:space="0" w:color="auto"/>
        <w:right w:val="none" w:sz="0" w:space="0" w:color="auto"/>
      </w:divBdr>
    </w:div>
    <w:div w:id="1635023693">
      <w:bodyDiv w:val="1"/>
      <w:marLeft w:val="0"/>
      <w:marRight w:val="0"/>
      <w:marTop w:val="0"/>
      <w:marBottom w:val="0"/>
      <w:divBdr>
        <w:top w:val="none" w:sz="0" w:space="0" w:color="auto"/>
        <w:left w:val="none" w:sz="0" w:space="0" w:color="auto"/>
        <w:bottom w:val="none" w:sz="0" w:space="0" w:color="auto"/>
        <w:right w:val="none" w:sz="0" w:space="0" w:color="auto"/>
      </w:divBdr>
    </w:div>
    <w:div w:id="1638878025">
      <w:bodyDiv w:val="1"/>
      <w:marLeft w:val="0"/>
      <w:marRight w:val="0"/>
      <w:marTop w:val="0"/>
      <w:marBottom w:val="0"/>
      <w:divBdr>
        <w:top w:val="none" w:sz="0" w:space="0" w:color="auto"/>
        <w:left w:val="none" w:sz="0" w:space="0" w:color="auto"/>
        <w:bottom w:val="none" w:sz="0" w:space="0" w:color="auto"/>
        <w:right w:val="none" w:sz="0" w:space="0" w:color="auto"/>
      </w:divBdr>
    </w:div>
    <w:div w:id="16645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A471B86A236F428A41026E1CBDE47B" ma:contentTypeVersion="0" ma:contentTypeDescription="Crie um novo documento." ma:contentTypeScope="" ma:versionID="af6ec5f5a013885f35e13615710f56cf">
  <xsd:schema xmlns:xsd="http://www.w3.org/2001/XMLSchema" xmlns:xs="http://www.w3.org/2001/XMLSchema" xmlns:p="http://schemas.microsoft.com/office/2006/metadata/properties" xmlns:ns2="51ac6870-c11d-4559-bdbd-8d4cb1ebd322" targetNamespace="http://schemas.microsoft.com/office/2006/metadata/properties" ma:root="true" ma:fieldsID="b956ba4db02fe8653ec219b07d0adf96" ns2:_="">
    <xsd:import namespace="51ac6870-c11d-4559-bdbd-8d4cb1ebd3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c6870-c11d-4559-bdbd-8d4cb1ebd322"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1ac6870-c11d-4559-bdbd-8d4cb1ebd322">DEROP-273918202-54</_dlc_DocId>
    <_dlc_DocIdUrl xmlns="51ac6870-c11d-4559-bdbd-8d4cb1ebd322">
      <Url>https://home.intranet.bcb.gov.br/colab/derop/dinap/sunor/_layouts/15/DocIdRedir.aspx?ID=DEROP-273918202-54</Url>
      <Description>DEROP-273918202-54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DBA48-4202-49A5-A2C2-5AC3B895A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c6870-c11d-4559-bdbd-8d4cb1ebd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6ACE1-643F-452C-8EDF-E2AD6539B8BB}">
  <ds:schemaRefs>
    <ds:schemaRef ds:uri="http://schemas.microsoft.com/sharepoint/events"/>
  </ds:schemaRefs>
</ds:datastoreItem>
</file>

<file path=customXml/itemProps3.xml><?xml version="1.0" encoding="utf-8"?>
<ds:datastoreItem xmlns:ds="http://schemas.openxmlformats.org/officeDocument/2006/customXml" ds:itemID="{F6FC9340-3B88-414A-8C41-71E13C66C4FD}">
  <ds:schemaRefs>
    <ds:schemaRef ds:uri="http://schemas.openxmlformats.org/officeDocument/2006/bibliography"/>
  </ds:schemaRefs>
</ds:datastoreItem>
</file>

<file path=customXml/itemProps4.xml><?xml version="1.0" encoding="utf-8"?>
<ds:datastoreItem xmlns:ds="http://schemas.openxmlformats.org/officeDocument/2006/customXml" ds:itemID="{D934627C-6330-42C8-9AA6-2F45CD34CB81}">
  <ds:schemaRefs>
    <ds:schemaRef ds:uri="51ac6870-c11d-4559-bdbd-8d4cb1ebd322"/>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270FC4C8-938C-4A0F-9E5F-6D8A242E0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MCR.dot</Template>
  <TotalTime>24</TotalTime>
  <Pages>7</Pages>
  <Words>3531</Words>
  <Characters>20559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keywords/>
  <cp:lastModifiedBy>Pedro Jordao Salino</cp:lastModifiedBy>
  <cp:revision>11</cp:revision>
  <cp:lastPrinted>2017-08-24T17:55:00Z</cp:lastPrinted>
  <dcterms:created xsi:type="dcterms:W3CDTF">2023-07-24T18:20:00Z</dcterms:created>
  <dcterms:modified xsi:type="dcterms:W3CDTF">2023-09-06T12:58:00Z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0x0101008CA471B86A236F428A41026E1CBDE47B</vt:lpwstr>
  </property>
  <property fmtid="{D5CDD505-2E9C-101B-9397-08002B2CF9AE}" pid="3" name="TaxKeyword">
    <vt:lpwstr/>
  </property>
  <property fmtid="{D5CDD505-2E9C-101B-9397-08002B2CF9AE}" pid="4" name="_dlc_DocIdItemGuid">
    <vt:lpwstr>6dd288f0-4650-4192-ad4a-0687c8430275</vt:lpwstr>
  </property>
</Properties>
</file>